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0EAA" w14:textId="757B145C" w:rsidR="00F41284" w:rsidRDefault="00A477B1" w:rsidP="00EE51CC">
      <w:pPr>
        <w:pStyle w:val="Title"/>
      </w:pPr>
      <w:r>
        <w:t>Coupon Response Format</w:t>
      </w:r>
    </w:p>
    <w:p w14:paraId="0DC90815" w14:textId="77777777" w:rsidR="00EE51CC" w:rsidRPr="00EE51CC" w:rsidRDefault="00EE51CC" w:rsidP="00EE51CC"/>
    <w:p w14:paraId="5A04988E" w14:textId="6DBFCDD7" w:rsidR="00662291" w:rsidRPr="00EE51CC" w:rsidRDefault="00D341D0" w:rsidP="00D341D0">
      <w:pPr>
        <w:pStyle w:val="Heading2"/>
        <w:rPr>
          <w:b/>
          <w:bCs/>
        </w:rPr>
      </w:pPr>
      <w:r w:rsidRPr="00EE51CC">
        <w:rPr>
          <w:b/>
          <w:bCs/>
        </w:rPr>
        <w:t>Human-sourced Coupons</w:t>
      </w:r>
    </w:p>
    <w:p w14:paraId="263D06C4" w14:textId="04AAB1EA" w:rsidR="00D341D0" w:rsidRDefault="00D341D0" w:rsidP="00D341D0">
      <w:r>
        <w:t xml:space="preserve">Most of the coupons served through the ECP API have been manually created and entered by humans and may contain errors! </w:t>
      </w:r>
    </w:p>
    <w:p w14:paraId="72489090" w14:textId="2D5FE808" w:rsidR="00D341D0" w:rsidRDefault="00D341D0" w:rsidP="00D341D0">
      <w:r>
        <w:t xml:space="preserve">Sometimes these errors will be found by the coupon content creators and fixed, and other times they won’t be. If found and fixed, the correct data will be served through this API the next time </w:t>
      </w:r>
      <w:r w:rsidR="00767665">
        <w:t>your</w:t>
      </w:r>
      <w:r>
        <w:t xml:space="preserve"> implementation uses the coupon discovery endpoint (GET /coupons).</w:t>
      </w:r>
    </w:p>
    <w:p w14:paraId="47B4EAE3" w14:textId="762AE0D9" w:rsidR="00D341D0" w:rsidRDefault="00D341D0" w:rsidP="00D341D0">
      <w:r>
        <w:t>If you or your implementation detects an error, please exclude that coupon from being displayed or claimed by your end users.</w:t>
      </w:r>
    </w:p>
    <w:p w14:paraId="04E1302C" w14:textId="7AB71F73" w:rsidR="00D341D0" w:rsidRDefault="00D341D0" w:rsidP="00D341D0">
      <w:r>
        <w:t>Examples of errors which could occur:</w:t>
      </w:r>
    </w:p>
    <w:p w14:paraId="5E3E7BC2" w14:textId="664C0CC7" w:rsidR="00D341D0" w:rsidRDefault="00767665" w:rsidP="00767665">
      <w:pPr>
        <w:pStyle w:val="ListParagraph"/>
        <w:numPr>
          <w:ilvl w:val="0"/>
          <w:numId w:val="1"/>
        </w:numPr>
      </w:pPr>
      <w:r>
        <w:t>Typos/misspelling on text fields (summaryTop, offerDisclaimer, etc.)</w:t>
      </w:r>
    </w:p>
    <w:p w14:paraId="0E930D58" w14:textId="227C382A" w:rsidR="00767665" w:rsidRDefault="00767665" w:rsidP="00767665">
      <w:pPr>
        <w:pStyle w:val="ListParagraph"/>
        <w:numPr>
          <w:ilvl w:val="0"/>
          <w:numId w:val="1"/>
        </w:numPr>
      </w:pPr>
      <w:r>
        <w:t xml:space="preserve">Broken/404 image URLs on </w:t>
      </w:r>
      <w:r w:rsidR="004430F2" w:rsidRPr="00F47BB9">
        <w:rPr>
          <w:b/>
          <w:bCs/>
        </w:rPr>
        <w:t>imgUrl</w:t>
      </w:r>
    </w:p>
    <w:p w14:paraId="5AABFD16" w14:textId="43F9355E" w:rsidR="00767665" w:rsidRDefault="00767665" w:rsidP="00767665">
      <w:pPr>
        <w:pStyle w:val="ListParagraph"/>
        <w:numPr>
          <w:ilvl w:val="0"/>
          <w:numId w:val="1"/>
        </w:numPr>
      </w:pPr>
      <w:r>
        <w:t>UPCs with check digits</w:t>
      </w:r>
    </w:p>
    <w:p w14:paraId="4A81413F" w14:textId="3F298C21" w:rsidR="00767665" w:rsidRDefault="00767665" w:rsidP="00767665">
      <w:pPr>
        <w:pStyle w:val="ListParagraph"/>
        <w:numPr>
          <w:ilvl w:val="1"/>
          <w:numId w:val="1"/>
        </w:numPr>
      </w:pPr>
      <w:r>
        <w:t xml:space="preserve">In this system, UPCs should be presented to you </w:t>
      </w:r>
      <w:r w:rsidRPr="00B56BC6">
        <w:rPr>
          <w:b/>
          <w:bCs/>
        </w:rPr>
        <w:t>without</w:t>
      </w:r>
      <w:r>
        <w:t xml:space="preserve"> check digits</w:t>
      </w:r>
    </w:p>
    <w:p w14:paraId="5F26EFBA" w14:textId="7447CE70" w:rsidR="00767665" w:rsidRDefault="00767665" w:rsidP="00767665">
      <w:pPr>
        <w:pStyle w:val="ListParagraph"/>
        <w:numPr>
          <w:ilvl w:val="1"/>
          <w:numId w:val="1"/>
        </w:numPr>
      </w:pPr>
      <w:r>
        <w:t xml:space="preserve">When a coupon is created, our system attempts to detect UPCs with check digits, but this algorithm cannot detect all occurrences of UPCs entered </w:t>
      </w:r>
      <w:r w:rsidR="00B56BC6">
        <w:t>and some can get through</w:t>
      </w:r>
    </w:p>
    <w:p w14:paraId="01C7A377" w14:textId="77777777" w:rsidR="00EE51CC" w:rsidRPr="00D341D0" w:rsidRDefault="00EE51CC" w:rsidP="00EE51CC"/>
    <w:p w14:paraId="31A856E8" w14:textId="63A8E2C8" w:rsidR="00A477B1" w:rsidRPr="00EE51CC" w:rsidRDefault="00F06B36" w:rsidP="00662291">
      <w:pPr>
        <w:pStyle w:val="Heading2"/>
        <w:rPr>
          <w:b/>
          <w:bCs/>
        </w:rPr>
      </w:pPr>
      <w:r w:rsidRPr="00EE51CC">
        <w:rPr>
          <w:b/>
          <w:bCs/>
        </w:rPr>
        <w:t xml:space="preserve">Basic </w:t>
      </w:r>
      <w:r w:rsidR="00A477B1" w:rsidRPr="00EE51CC">
        <w:rPr>
          <w:b/>
          <w:bCs/>
        </w:rPr>
        <w:t>Field Definitions</w:t>
      </w:r>
    </w:p>
    <w:p w14:paraId="060BA39E" w14:textId="512BAE92" w:rsidR="00A477B1" w:rsidRDefault="00A477B1" w:rsidP="00A477B1">
      <w:r>
        <w:rPr>
          <w:b/>
          <w:bCs/>
        </w:rPr>
        <w:t>id</w:t>
      </w:r>
      <w:r>
        <w:t xml:space="preserve"> – The coupon identifier. This field will be used to identify which coupons have been clipped when reporting clipped coupons endpoint (POST /clips).</w:t>
      </w:r>
    </w:p>
    <w:p w14:paraId="4B0E4503" w14:textId="4B65D7C5" w:rsidR="00A477B1" w:rsidRDefault="00A477B1" w:rsidP="00A477B1">
      <w:pPr>
        <w:rPr>
          <w:rStyle w:val="SubtleEmphasis"/>
          <w:i w:val="0"/>
          <w:iCs w:val="0"/>
        </w:rPr>
      </w:pPr>
      <w:r>
        <w:rPr>
          <w:rStyle w:val="SubtleEmphasis"/>
          <w:b/>
          <w:bCs/>
          <w:i w:val="0"/>
          <w:iCs w:val="0"/>
        </w:rPr>
        <w:t>sourceId</w:t>
      </w:r>
      <w:r>
        <w:rPr>
          <w:rStyle w:val="SubtleEmphasis"/>
          <w:i w:val="0"/>
          <w:iCs w:val="0"/>
        </w:rPr>
        <w:t xml:space="preserve"> – This numerical value identifies the coupon’s creator. For most API users this value will not need needed or relevant.</w:t>
      </w:r>
    </w:p>
    <w:p w14:paraId="1D136BA6" w14:textId="43A7EB63" w:rsidR="00A477B1" w:rsidRDefault="00A477B1" w:rsidP="00A477B1">
      <w:pPr>
        <w:rPr>
          <w:rStyle w:val="SubtleEmphasis"/>
          <w:i w:val="0"/>
          <w:iCs w:val="0"/>
        </w:rPr>
      </w:pPr>
      <w:r>
        <w:rPr>
          <w:rStyle w:val="SubtleEmphasis"/>
          <w:b/>
          <w:bCs/>
          <w:i w:val="0"/>
          <w:iCs w:val="0"/>
        </w:rPr>
        <w:t>summaryTop</w:t>
      </w:r>
      <w:r>
        <w:rPr>
          <w:rStyle w:val="SubtleEmphasis"/>
          <w:i w:val="0"/>
          <w:iCs w:val="0"/>
        </w:rPr>
        <w:t xml:space="preserve"> – Together with the SummaryDetail, these two values provide a user-friendly semantic short description of the offer. Example: “Save $2.00”</w:t>
      </w:r>
    </w:p>
    <w:p w14:paraId="7A8F7CB8" w14:textId="1BFDFE19" w:rsidR="00A477B1" w:rsidRDefault="00A477B1" w:rsidP="00A477B1">
      <w:pPr>
        <w:rPr>
          <w:rStyle w:val="SubtleEmphasis"/>
          <w:i w:val="0"/>
          <w:iCs w:val="0"/>
        </w:rPr>
      </w:pPr>
      <w:r>
        <w:rPr>
          <w:rStyle w:val="SubtleEmphasis"/>
          <w:b/>
          <w:bCs/>
          <w:i w:val="0"/>
          <w:iCs w:val="0"/>
        </w:rPr>
        <w:t xml:space="preserve">summaryDetail </w:t>
      </w:r>
      <w:r>
        <w:rPr>
          <w:rStyle w:val="SubtleEmphasis"/>
          <w:i w:val="0"/>
          <w:iCs w:val="0"/>
        </w:rPr>
        <w:t>– Together with the SummaryDetail, these two values provide a user-friendly semantic short description of the offer. Example: “</w:t>
      </w:r>
      <w:r w:rsidR="00870D90">
        <w:rPr>
          <w:rStyle w:val="SubtleEmphasis"/>
          <w:i w:val="0"/>
          <w:iCs w:val="0"/>
        </w:rPr>
        <w:t>on Wheat Flakes</w:t>
      </w:r>
      <w:r>
        <w:rPr>
          <w:rStyle w:val="SubtleEmphasis"/>
          <w:i w:val="0"/>
          <w:iCs w:val="0"/>
        </w:rPr>
        <w:t>”</w:t>
      </w:r>
    </w:p>
    <w:p w14:paraId="37C50058" w14:textId="156AFE2A" w:rsidR="00870D90" w:rsidRDefault="00870D90" w:rsidP="00A477B1">
      <w:pPr>
        <w:rPr>
          <w:rStyle w:val="SubtleEmphasis"/>
          <w:i w:val="0"/>
          <w:iCs w:val="0"/>
        </w:rPr>
      </w:pPr>
      <w:r>
        <w:rPr>
          <w:rStyle w:val="SubtleEmphasis"/>
          <w:b/>
          <w:bCs/>
          <w:i w:val="0"/>
          <w:iCs w:val="0"/>
        </w:rPr>
        <w:t>receiptText</w:t>
      </w:r>
      <w:r>
        <w:rPr>
          <w:rStyle w:val="SubtleEmphasis"/>
          <w:i w:val="0"/>
          <w:iCs w:val="0"/>
        </w:rPr>
        <w:t xml:space="preserve"> – A text value which could potentially be used as a line on a receipt to describe the offer. This value may not work well for all POS systems and there are no requirements to this value in implementations.</w:t>
      </w:r>
    </w:p>
    <w:p w14:paraId="44A55884" w14:textId="29A2BEEC" w:rsidR="00870D90" w:rsidRDefault="00870D90" w:rsidP="00A477B1">
      <w:pPr>
        <w:rPr>
          <w:rStyle w:val="SubtleEmphasis"/>
          <w:i w:val="0"/>
          <w:iCs w:val="0"/>
        </w:rPr>
      </w:pPr>
      <w:r>
        <w:rPr>
          <w:rStyle w:val="SubtleEmphasis"/>
          <w:b/>
          <w:bCs/>
          <w:i w:val="0"/>
          <w:iCs w:val="0"/>
        </w:rPr>
        <w:t>offerDisclaimer</w:t>
      </w:r>
      <w:r>
        <w:rPr>
          <w:rStyle w:val="SubtleEmphasis"/>
          <w:i w:val="0"/>
          <w:iCs w:val="0"/>
        </w:rPr>
        <w:t xml:space="preserve"> – The offer disclaimer. This value, if present, should be displayed with other offer information as it provides potentially important information about the offer for the end user.</w:t>
      </w:r>
    </w:p>
    <w:p w14:paraId="63832572" w14:textId="6600D333" w:rsidR="00870D90" w:rsidRDefault="00870D90" w:rsidP="00A477B1">
      <w:pPr>
        <w:rPr>
          <w:rStyle w:val="SubtleEmphasis"/>
          <w:i w:val="0"/>
          <w:iCs w:val="0"/>
        </w:rPr>
      </w:pPr>
      <w:r>
        <w:rPr>
          <w:rStyle w:val="SubtleEmphasis"/>
          <w:b/>
          <w:bCs/>
          <w:i w:val="0"/>
          <w:iCs w:val="0"/>
        </w:rPr>
        <w:t>imgUrl</w:t>
      </w:r>
      <w:r>
        <w:rPr>
          <w:rStyle w:val="SubtleEmphasis"/>
          <w:i w:val="0"/>
          <w:iCs w:val="0"/>
        </w:rPr>
        <w:t xml:space="preserve"> – The image URL. These values are generally, but not always, pre-scaled to be bound to a 220px square. Most of these images come from </w:t>
      </w:r>
      <w:proofErr w:type="gramStart"/>
      <w:r>
        <w:rPr>
          <w:rStyle w:val="SubtleEmphasis"/>
          <w:i w:val="0"/>
          <w:iCs w:val="0"/>
        </w:rPr>
        <w:t>a CDN</w:t>
      </w:r>
      <w:proofErr w:type="gramEnd"/>
      <w:r>
        <w:rPr>
          <w:rStyle w:val="SubtleEmphasis"/>
          <w:i w:val="0"/>
          <w:iCs w:val="0"/>
        </w:rPr>
        <w:t xml:space="preserve">, but coupons can be manually </w:t>
      </w:r>
      <w:proofErr w:type="gramStart"/>
      <w:r>
        <w:rPr>
          <w:rStyle w:val="SubtleEmphasis"/>
          <w:i w:val="0"/>
          <w:iCs w:val="0"/>
        </w:rPr>
        <w:t>entered</w:t>
      </w:r>
      <w:proofErr w:type="gramEnd"/>
      <w:r>
        <w:rPr>
          <w:rStyle w:val="SubtleEmphasis"/>
          <w:i w:val="0"/>
          <w:iCs w:val="0"/>
        </w:rPr>
        <w:t xml:space="preserve"> and coupon creators may use</w:t>
      </w:r>
      <w:r w:rsidR="00662291">
        <w:rPr>
          <w:rStyle w:val="SubtleEmphasis"/>
          <w:i w:val="0"/>
          <w:iCs w:val="0"/>
        </w:rPr>
        <w:t xml:space="preserve"> any URL when creating a coupon.</w:t>
      </w:r>
    </w:p>
    <w:p w14:paraId="48B33ACC" w14:textId="2C04F7BD" w:rsidR="00767665" w:rsidRDefault="00A86AC4" w:rsidP="00A477B1">
      <w:pPr>
        <w:rPr>
          <w:rStyle w:val="SubtleEmphasis"/>
          <w:i w:val="0"/>
          <w:iCs w:val="0"/>
        </w:rPr>
      </w:pPr>
      <w:r>
        <w:rPr>
          <w:rStyle w:val="SubtleEmphasis"/>
          <w:b/>
          <w:bCs/>
          <w:i w:val="0"/>
          <w:iCs w:val="0"/>
        </w:rPr>
        <w:lastRenderedPageBreak/>
        <w:t>b</w:t>
      </w:r>
      <w:r w:rsidR="00767665">
        <w:rPr>
          <w:rStyle w:val="SubtleEmphasis"/>
          <w:b/>
          <w:bCs/>
          <w:i w:val="0"/>
          <w:iCs w:val="0"/>
        </w:rPr>
        <w:t>rand</w:t>
      </w:r>
      <w:r w:rsidR="00767665">
        <w:rPr>
          <w:rStyle w:val="SubtleEmphasis"/>
          <w:i w:val="0"/>
          <w:iCs w:val="0"/>
        </w:rPr>
        <w:t xml:space="preserve"> – The product’s brand. Example: “Kelloggs”</w:t>
      </w:r>
    </w:p>
    <w:p w14:paraId="41A6EC59" w14:textId="11FDAE3E" w:rsidR="00A86AC4" w:rsidRPr="00A86AC4" w:rsidRDefault="00A86AC4" w:rsidP="00A86AC4">
      <w:pPr>
        <w:rPr>
          <w:rStyle w:val="SubtleEmphasis"/>
          <w:i w:val="0"/>
          <w:iCs w:val="0"/>
        </w:rPr>
      </w:pPr>
      <w:r>
        <w:rPr>
          <w:rStyle w:val="SubtleEmphasis"/>
          <w:b/>
          <w:bCs/>
          <w:i w:val="0"/>
          <w:iCs w:val="0"/>
        </w:rPr>
        <w:t>c</w:t>
      </w:r>
      <w:r w:rsidR="00767665">
        <w:rPr>
          <w:rStyle w:val="SubtleEmphasis"/>
          <w:b/>
          <w:bCs/>
          <w:i w:val="0"/>
          <w:iCs w:val="0"/>
        </w:rPr>
        <w:t>ategory</w:t>
      </w:r>
      <w:r w:rsidR="00767665">
        <w:rPr>
          <w:rStyle w:val="SubtleEmphasis"/>
          <w:i w:val="0"/>
          <w:iCs w:val="0"/>
        </w:rPr>
        <w:t xml:space="preserve"> – The product’s general category. </w:t>
      </w:r>
      <w:r>
        <w:rPr>
          <w:rStyle w:val="SubtleEmphasis"/>
          <w:i w:val="0"/>
          <w:iCs w:val="0"/>
        </w:rPr>
        <w:t xml:space="preserve">The following list contains the </w:t>
      </w:r>
      <w:r>
        <w:rPr>
          <w:rStyle w:val="SubtleEmphasis"/>
          <w:b/>
          <w:bCs/>
          <w:i w:val="0"/>
          <w:iCs w:val="0"/>
        </w:rPr>
        <w:t>default</w:t>
      </w:r>
      <w:r>
        <w:rPr>
          <w:rStyle w:val="SubtleEmphasis"/>
          <w:i w:val="0"/>
          <w:iCs w:val="0"/>
        </w:rPr>
        <w:t xml:space="preserve"> categories available. However, content creators can define their own category lists, so category should not be considered an enumerated value.</w:t>
      </w:r>
    </w:p>
    <w:p w14:paraId="3BC5D8F4" w14:textId="177A4C86" w:rsidR="00A86AC4" w:rsidRPr="00A86AC4" w:rsidRDefault="00A86AC4" w:rsidP="00A86AC4">
      <w:pPr>
        <w:pStyle w:val="ListParagraph"/>
        <w:numPr>
          <w:ilvl w:val="0"/>
          <w:numId w:val="3"/>
        </w:numPr>
        <w:rPr>
          <w:rStyle w:val="SubtleEmphasis"/>
          <w:i w:val="0"/>
          <w:iCs w:val="0"/>
        </w:rPr>
      </w:pPr>
      <w:r w:rsidRPr="00A86AC4">
        <w:rPr>
          <w:rStyle w:val="SubtleEmphasis"/>
          <w:i w:val="0"/>
          <w:iCs w:val="0"/>
        </w:rPr>
        <w:t>Baby &amp; Toddler</w:t>
      </w:r>
    </w:p>
    <w:p w14:paraId="3020D6DE" w14:textId="4B6FDE7C" w:rsidR="00A86AC4" w:rsidRPr="00A86AC4" w:rsidRDefault="00A86AC4" w:rsidP="00A86AC4">
      <w:pPr>
        <w:pStyle w:val="ListParagraph"/>
        <w:numPr>
          <w:ilvl w:val="0"/>
          <w:numId w:val="3"/>
        </w:numPr>
        <w:rPr>
          <w:rStyle w:val="SubtleEmphasis"/>
          <w:i w:val="0"/>
          <w:iCs w:val="0"/>
        </w:rPr>
      </w:pPr>
      <w:r w:rsidRPr="00A86AC4">
        <w:rPr>
          <w:rStyle w:val="SubtleEmphasis"/>
          <w:i w:val="0"/>
          <w:iCs w:val="0"/>
        </w:rPr>
        <w:t>Beverages</w:t>
      </w:r>
    </w:p>
    <w:p w14:paraId="76DFCE66" w14:textId="1DB70946" w:rsidR="00A86AC4" w:rsidRPr="00A86AC4" w:rsidRDefault="00A86AC4" w:rsidP="00A86AC4">
      <w:pPr>
        <w:pStyle w:val="ListParagraph"/>
        <w:numPr>
          <w:ilvl w:val="0"/>
          <w:numId w:val="3"/>
        </w:numPr>
        <w:rPr>
          <w:rStyle w:val="SubtleEmphasis"/>
          <w:i w:val="0"/>
          <w:iCs w:val="0"/>
        </w:rPr>
      </w:pPr>
      <w:r w:rsidRPr="00A86AC4">
        <w:rPr>
          <w:rStyle w:val="SubtleEmphasis"/>
          <w:i w:val="0"/>
          <w:iCs w:val="0"/>
        </w:rPr>
        <w:t>Foods</w:t>
      </w:r>
    </w:p>
    <w:p w14:paraId="02FE1166" w14:textId="11EB8E2F" w:rsidR="00A86AC4" w:rsidRPr="00A86AC4" w:rsidRDefault="00A86AC4" w:rsidP="00A86AC4">
      <w:pPr>
        <w:pStyle w:val="ListParagraph"/>
        <w:numPr>
          <w:ilvl w:val="0"/>
          <w:numId w:val="3"/>
        </w:numPr>
        <w:rPr>
          <w:rStyle w:val="SubtleEmphasis"/>
          <w:i w:val="0"/>
          <w:iCs w:val="0"/>
        </w:rPr>
      </w:pPr>
      <w:r w:rsidRPr="00A86AC4">
        <w:rPr>
          <w:rStyle w:val="SubtleEmphasis"/>
          <w:i w:val="0"/>
          <w:iCs w:val="0"/>
        </w:rPr>
        <w:t>Health Care</w:t>
      </w:r>
    </w:p>
    <w:p w14:paraId="67EE30B9" w14:textId="14BA6D0E" w:rsidR="00A86AC4" w:rsidRPr="00A86AC4" w:rsidRDefault="00A86AC4" w:rsidP="00A86AC4">
      <w:pPr>
        <w:pStyle w:val="ListParagraph"/>
        <w:numPr>
          <w:ilvl w:val="0"/>
          <w:numId w:val="3"/>
        </w:numPr>
        <w:rPr>
          <w:rStyle w:val="SubtleEmphasis"/>
          <w:i w:val="0"/>
          <w:iCs w:val="0"/>
        </w:rPr>
      </w:pPr>
      <w:r w:rsidRPr="00A86AC4">
        <w:rPr>
          <w:rStyle w:val="SubtleEmphasis"/>
          <w:i w:val="0"/>
          <w:iCs w:val="0"/>
        </w:rPr>
        <w:t>Household</w:t>
      </w:r>
    </w:p>
    <w:p w14:paraId="37D00BAA" w14:textId="4EF66C9B" w:rsidR="00A86AC4" w:rsidRPr="00A86AC4" w:rsidRDefault="00A86AC4" w:rsidP="00A86AC4">
      <w:pPr>
        <w:pStyle w:val="ListParagraph"/>
        <w:numPr>
          <w:ilvl w:val="0"/>
          <w:numId w:val="3"/>
        </w:numPr>
        <w:rPr>
          <w:rStyle w:val="SubtleEmphasis"/>
          <w:i w:val="0"/>
          <w:iCs w:val="0"/>
        </w:rPr>
      </w:pPr>
      <w:r w:rsidRPr="00A86AC4">
        <w:rPr>
          <w:rStyle w:val="SubtleEmphasis"/>
          <w:i w:val="0"/>
          <w:iCs w:val="0"/>
        </w:rPr>
        <w:t>Office Supplies</w:t>
      </w:r>
    </w:p>
    <w:p w14:paraId="435C5D29" w14:textId="5EB14AD3" w:rsidR="00A86AC4" w:rsidRPr="00A86AC4" w:rsidRDefault="00A86AC4" w:rsidP="00A86AC4">
      <w:pPr>
        <w:pStyle w:val="ListParagraph"/>
        <w:numPr>
          <w:ilvl w:val="0"/>
          <w:numId w:val="3"/>
        </w:numPr>
        <w:rPr>
          <w:rStyle w:val="SubtleEmphasis"/>
          <w:i w:val="0"/>
          <w:iCs w:val="0"/>
        </w:rPr>
      </w:pPr>
      <w:r w:rsidRPr="00A86AC4">
        <w:rPr>
          <w:rStyle w:val="SubtleEmphasis"/>
          <w:i w:val="0"/>
          <w:iCs w:val="0"/>
        </w:rPr>
        <w:t>Personal Care</w:t>
      </w:r>
    </w:p>
    <w:p w14:paraId="496ED705" w14:textId="52907CA8" w:rsidR="00A86AC4" w:rsidRPr="00A86AC4" w:rsidRDefault="00A86AC4" w:rsidP="00A86AC4">
      <w:pPr>
        <w:pStyle w:val="ListParagraph"/>
        <w:numPr>
          <w:ilvl w:val="0"/>
          <w:numId w:val="3"/>
        </w:numPr>
        <w:rPr>
          <w:rStyle w:val="SubtleEmphasis"/>
          <w:i w:val="0"/>
          <w:iCs w:val="0"/>
        </w:rPr>
      </w:pPr>
      <w:r w:rsidRPr="00A86AC4">
        <w:rPr>
          <w:rStyle w:val="SubtleEmphasis"/>
          <w:i w:val="0"/>
          <w:iCs w:val="0"/>
        </w:rPr>
        <w:t>Pet Care</w:t>
      </w:r>
    </w:p>
    <w:p w14:paraId="05CA3380" w14:textId="7FC82B40" w:rsidR="00A86AC4" w:rsidRDefault="00A86AC4" w:rsidP="00A86AC4">
      <w:pPr>
        <w:pStyle w:val="ListParagraph"/>
        <w:numPr>
          <w:ilvl w:val="0"/>
          <w:numId w:val="3"/>
        </w:numPr>
        <w:rPr>
          <w:rStyle w:val="SubtleEmphasis"/>
          <w:i w:val="0"/>
          <w:iCs w:val="0"/>
        </w:rPr>
      </w:pPr>
      <w:r w:rsidRPr="00A86AC4">
        <w:rPr>
          <w:rStyle w:val="SubtleEmphasis"/>
          <w:i w:val="0"/>
          <w:iCs w:val="0"/>
        </w:rPr>
        <w:t>Miscellaneous</w:t>
      </w:r>
    </w:p>
    <w:p w14:paraId="3D3029F1" w14:textId="6AD7C75D" w:rsidR="00A86AC4" w:rsidRDefault="00A86AC4" w:rsidP="00A86AC4">
      <w:pPr>
        <w:rPr>
          <w:rStyle w:val="SubtleEmphasis"/>
          <w:i w:val="0"/>
          <w:iCs w:val="0"/>
        </w:rPr>
      </w:pPr>
      <w:r>
        <w:rPr>
          <w:rStyle w:val="SubtleEmphasis"/>
          <w:b/>
          <w:bCs/>
          <w:i w:val="0"/>
          <w:iCs w:val="0"/>
        </w:rPr>
        <w:t>startDate</w:t>
      </w:r>
      <w:r>
        <w:rPr>
          <w:rStyle w:val="SubtleEmphasis"/>
          <w:i w:val="0"/>
          <w:iCs w:val="0"/>
        </w:rPr>
        <w:t xml:space="preserve"> – the date (at 00:00am) at which the offer should be displayed to end users and can be claimed/clipped.</w:t>
      </w:r>
    </w:p>
    <w:p w14:paraId="134C2191" w14:textId="45E9E6AD" w:rsidR="00A86AC4" w:rsidRDefault="00A86AC4" w:rsidP="00A86AC4">
      <w:pPr>
        <w:rPr>
          <w:rStyle w:val="SubtleEmphasis"/>
          <w:i w:val="0"/>
          <w:iCs w:val="0"/>
        </w:rPr>
      </w:pPr>
      <w:r>
        <w:rPr>
          <w:rStyle w:val="SubtleEmphasis"/>
          <w:b/>
          <w:bCs/>
          <w:i w:val="0"/>
          <w:iCs w:val="0"/>
        </w:rPr>
        <w:t>endDate</w:t>
      </w:r>
      <w:r>
        <w:rPr>
          <w:rStyle w:val="SubtleEmphasis"/>
          <w:i w:val="0"/>
          <w:iCs w:val="0"/>
        </w:rPr>
        <w:t xml:space="preserve"> – the date (at 11:59pm) at which the offer can no longer be redeemed.</w:t>
      </w:r>
    </w:p>
    <w:p w14:paraId="394343E7" w14:textId="3B2B4BFD" w:rsidR="00A86AC4" w:rsidRDefault="00A86AC4" w:rsidP="00A86AC4">
      <w:pPr>
        <w:rPr>
          <w:rStyle w:val="SubtleEmphasis"/>
          <w:i w:val="0"/>
          <w:iCs w:val="0"/>
        </w:rPr>
      </w:pPr>
      <w:r>
        <w:rPr>
          <w:rStyle w:val="SubtleEmphasis"/>
          <w:b/>
          <w:bCs/>
          <w:i w:val="0"/>
          <w:iCs w:val="0"/>
        </w:rPr>
        <w:t>shutoffDate</w:t>
      </w:r>
      <w:r>
        <w:rPr>
          <w:rStyle w:val="SubtleEmphasis"/>
          <w:i w:val="0"/>
          <w:iCs w:val="0"/>
        </w:rPr>
        <w:t xml:space="preserve"> – the date (at 11:59pm) at which the offer can no longer be claimed/clipped. This is often, but not always, the same as the endDate. After the shutoffDate, this offer should no longer be displayed to end users for claiming/clipping purposes.</w:t>
      </w:r>
    </w:p>
    <w:p w14:paraId="070EF7F7" w14:textId="7B86D6EB" w:rsidR="00A86AC4" w:rsidRDefault="00F06B36" w:rsidP="00A86AC4">
      <w:pPr>
        <w:rPr>
          <w:rStyle w:val="SubtleEmphasis"/>
          <w:i w:val="0"/>
          <w:iCs w:val="0"/>
        </w:rPr>
      </w:pPr>
      <w:r>
        <w:rPr>
          <w:rStyle w:val="SubtleEmphasis"/>
          <w:b/>
          <w:bCs/>
          <w:i w:val="0"/>
          <w:iCs w:val="0"/>
        </w:rPr>
        <w:t>maxClips, totalClips</w:t>
      </w:r>
      <w:r>
        <w:rPr>
          <w:rStyle w:val="SubtleEmphasis"/>
          <w:i w:val="0"/>
          <w:iCs w:val="0"/>
        </w:rPr>
        <w:t xml:space="preserve"> – maxClips is the maximum number of times an offer is allowed to be clipped. This value represents the number of times the offer itself can be clipped, not the number of times your implementation can clip the offer. Any given offer will be available for clipping on many implementations and other clipping services at any given time during its lifespan.</w:t>
      </w:r>
    </w:p>
    <w:p w14:paraId="7EEFEF80" w14:textId="469A9FA1" w:rsidR="00F06B36" w:rsidRDefault="00F06B36" w:rsidP="00A86AC4">
      <w:pPr>
        <w:rPr>
          <w:rStyle w:val="SubtleEmphasis"/>
          <w:i w:val="0"/>
          <w:iCs w:val="0"/>
        </w:rPr>
      </w:pPr>
      <w:r>
        <w:rPr>
          <w:rStyle w:val="SubtleEmphasis"/>
          <w:i w:val="0"/>
          <w:iCs w:val="0"/>
        </w:rPr>
        <w:t>totalClips is the number of times that this offer has been clipped as of the time of the request to GET /coupons. When the totalClips value reaches/exceeds the maxClips value, then this coupon should no longer be shown to end-users for claiming/clipping.</w:t>
      </w:r>
    </w:p>
    <w:p w14:paraId="34EACAE4" w14:textId="5E0FB771" w:rsidR="00BB677D" w:rsidRPr="00BB677D" w:rsidRDefault="00BB677D" w:rsidP="00A86AC4">
      <w:pPr>
        <w:rPr>
          <w:rStyle w:val="SubtleEmphasis"/>
          <w:i w:val="0"/>
          <w:iCs w:val="0"/>
        </w:rPr>
      </w:pPr>
      <w:r>
        <w:rPr>
          <w:rStyle w:val="SubtleEmphasis"/>
          <w:b/>
          <w:bCs/>
          <w:i w:val="0"/>
          <w:iCs w:val="0"/>
        </w:rPr>
        <w:t>redemptionLimit</w:t>
      </w:r>
      <w:r>
        <w:rPr>
          <w:rStyle w:val="SubtleEmphasis"/>
          <w:i w:val="0"/>
          <w:iCs w:val="0"/>
        </w:rPr>
        <w:t xml:space="preserve"> – the number of times the coupon </w:t>
      </w:r>
      <w:r w:rsidR="006A7D2F">
        <w:rPr>
          <w:rStyle w:val="SubtleEmphasis"/>
          <w:i w:val="0"/>
          <w:iCs w:val="0"/>
        </w:rPr>
        <w:t>can</w:t>
      </w:r>
      <w:r>
        <w:rPr>
          <w:rStyle w:val="SubtleEmphasis"/>
          <w:i w:val="0"/>
          <w:iCs w:val="0"/>
        </w:rPr>
        <w:t xml:space="preserve"> be clipped to a single account. Some coupon creators allow a coupon to be clipped and used multiple times by the same account. </w:t>
      </w:r>
    </w:p>
    <w:p w14:paraId="628407D7" w14:textId="17F1748F" w:rsidR="00F06B36" w:rsidRDefault="00F06B36" w:rsidP="00A86AC4">
      <w:pPr>
        <w:rPr>
          <w:rStyle w:val="SubtleEmphasis"/>
          <w:i w:val="0"/>
          <w:iCs w:val="0"/>
        </w:rPr>
      </w:pPr>
      <w:r>
        <w:rPr>
          <w:rStyle w:val="SubtleEmphasis"/>
          <w:b/>
          <w:bCs/>
          <w:i w:val="0"/>
          <w:iCs w:val="0"/>
        </w:rPr>
        <w:t>discountTarget, discountType, requiredItemCount, requiredItemUpcs</w:t>
      </w:r>
      <w:r w:rsidR="007843DA">
        <w:rPr>
          <w:rStyle w:val="SubtleEmphasis"/>
          <w:b/>
          <w:bCs/>
          <w:i w:val="0"/>
          <w:iCs w:val="0"/>
        </w:rPr>
        <w:t>, qualifiedSpendRequired, rewardItemCount, rewardItemUpcs, percentOff, dollarsOff, setPrice</w:t>
      </w:r>
      <w:r w:rsidR="00B56BC6">
        <w:rPr>
          <w:rStyle w:val="SubtleEmphasis"/>
          <w:i w:val="0"/>
          <w:iCs w:val="0"/>
        </w:rPr>
        <w:t xml:space="preserve"> – see the Offer Definitions section below.</w:t>
      </w:r>
    </w:p>
    <w:p w14:paraId="1C5E813D" w14:textId="1062D0F2" w:rsidR="00B56BC6" w:rsidRDefault="00B56BC6" w:rsidP="00B56BC6">
      <w:pPr>
        <w:rPr>
          <w:rStyle w:val="SubtleEmphasis"/>
          <w:i w:val="0"/>
          <w:iCs w:val="0"/>
        </w:rPr>
      </w:pPr>
      <w:r>
        <w:rPr>
          <w:rStyle w:val="SubtleEmphasis"/>
          <w:b/>
          <w:bCs/>
          <w:i w:val="0"/>
          <w:iCs w:val="0"/>
        </w:rPr>
        <w:t>gs1</w:t>
      </w:r>
      <w:r>
        <w:rPr>
          <w:rStyle w:val="SubtleEmphasis"/>
          <w:i w:val="0"/>
          <w:iCs w:val="0"/>
        </w:rPr>
        <w:t xml:space="preserve"> – see the GS1 section below.</w:t>
      </w:r>
    </w:p>
    <w:p w14:paraId="739D618F" w14:textId="5920DCAF" w:rsidR="00422F7B" w:rsidRDefault="00422F7B">
      <w:pPr>
        <w:rPr>
          <w:rStyle w:val="SubtleEmphasis"/>
          <w:i w:val="0"/>
          <w:iCs w:val="0"/>
        </w:rPr>
      </w:pPr>
      <w:proofErr w:type="spellStart"/>
      <w:r>
        <w:rPr>
          <w:rStyle w:val="SubtleEmphasis"/>
          <w:b/>
          <w:bCs/>
          <w:i w:val="0"/>
          <w:iCs w:val="0"/>
        </w:rPr>
        <w:t>sourceStoreLists</w:t>
      </w:r>
      <w:proofErr w:type="spellEnd"/>
      <w:r>
        <w:rPr>
          <w:rStyle w:val="SubtleEmphasis"/>
          <w:i w:val="0"/>
          <w:iCs w:val="0"/>
        </w:rPr>
        <w:t xml:space="preserve"> – this field contains two array subfields that contain Store Numbers. When a coupon is created, the creator can include/exclude specific aggregator stores. These store numbers match the store numbers returned from the GET /</w:t>
      </w:r>
      <w:proofErr w:type="spellStart"/>
      <w:r>
        <w:rPr>
          <w:rStyle w:val="SubtleEmphasis"/>
          <w:i w:val="0"/>
          <w:iCs w:val="0"/>
        </w:rPr>
        <w:t>AggregatorStores</w:t>
      </w:r>
      <w:proofErr w:type="spellEnd"/>
      <w:r>
        <w:rPr>
          <w:rStyle w:val="SubtleEmphasis"/>
          <w:i w:val="0"/>
          <w:iCs w:val="0"/>
        </w:rPr>
        <w:t xml:space="preserve"> endpoint.</w:t>
      </w:r>
    </w:p>
    <w:p w14:paraId="57219AB9" w14:textId="4FE77E89" w:rsidR="00422F7B" w:rsidRDefault="00422F7B" w:rsidP="00422F7B">
      <w:pPr>
        <w:rPr>
          <w:color w:val="404040" w:themeColor="text1" w:themeTint="BF"/>
        </w:rPr>
      </w:pPr>
      <w:r>
        <w:rPr>
          <w:rStyle w:val="SubtleEmphasis"/>
          <w:i w:val="0"/>
          <w:iCs w:val="0"/>
        </w:rPr>
        <w:tab/>
      </w:r>
      <w:proofErr w:type="spellStart"/>
      <w:r w:rsidRPr="00422F7B">
        <w:rPr>
          <w:b/>
          <w:bCs/>
          <w:color w:val="404040" w:themeColor="text1" w:themeTint="BF"/>
        </w:rPr>
        <w:t>includedSourceStoreNumbers</w:t>
      </w:r>
      <w:proofErr w:type="spellEnd"/>
      <w:r>
        <w:rPr>
          <w:color w:val="404040" w:themeColor="text1" w:themeTint="BF"/>
        </w:rPr>
        <w:t xml:space="preserve"> – an array of store numbers that should get this coupon</w:t>
      </w:r>
    </w:p>
    <w:p w14:paraId="13B70339" w14:textId="6D5E84F5" w:rsidR="00422F7B" w:rsidRPr="00422F7B" w:rsidRDefault="00422F7B" w:rsidP="00422F7B">
      <w:pPr>
        <w:rPr>
          <w:color w:val="404040" w:themeColor="text1" w:themeTint="BF"/>
        </w:rPr>
      </w:pPr>
      <w:r>
        <w:rPr>
          <w:color w:val="404040" w:themeColor="text1" w:themeTint="BF"/>
        </w:rPr>
        <w:tab/>
      </w:r>
      <w:proofErr w:type="spellStart"/>
      <w:r w:rsidRPr="00422F7B">
        <w:rPr>
          <w:b/>
          <w:bCs/>
          <w:color w:val="404040" w:themeColor="text1" w:themeTint="BF"/>
        </w:rPr>
        <w:t>excludedSourceStoreNumbers</w:t>
      </w:r>
      <w:proofErr w:type="spellEnd"/>
      <w:r>
        <w:rPr>
          <w:color w:val="404040" w:themeColor="text1" w:themeTint="BF"/>
        </w:rPr>
        <w:t xml:space="preserve"> – an array of store numbers that should not get this coupon</w:t>
      </w:r>
    </w:p>
    <w:p w14:paraId="26C8BB27" w14:textId="68303497" w:rsidR="007843DA" w:rsidRPr="00EE51CC" w:rsidRDefault="007843DA" w:rsidP="007843DA">
      <w:pPr>
        <w:pStyle w:val="Heading2"/>
        <w:rPr>
          <w:b/>
          <w:bCs/>
        </w:rPr>
      </w:pPr>
      <w:r w:rsidRPr="00EE51CC">
        <w:rPr>
          <w:b/>
          <w:bCs/>
        </w:rPr>
        <w:lastRenderedPageBreak/>
        <w:t>Offer Definitions</w:t>
      </w:r>
    </w:p>
    <w:p w14:paraId="08E2D96C" w14:textId="1349BC7B" w:rsidR="00EA05B0" w:rsidRDefault="00EA05B0" w:rsidP="007843DA">
      <w:r>
        <w:t>The offers that are served by this API are defined through combinations of the remaining fields. There are five types of offers currently available, and each uses a different combination of fields to define it. The five offer types currently available are:</w:t>
      </w:r>
    </w:p>
    <w:p w14:paraId="0ED06B8A" w14:textId="04FA3A77" w:rsidR="00EA05B0" w:rsidRDefault="00EA05B0" w:rsidP="00EA05B0">
      <w:pPr>
        <w:pStyle w:val="ListParagraph"/>
        <w:numPr>
          <w:ilvl w:val="0"/>
          <w:numId w:val="4"/>
        </w:numPr>
      </w:pPr>
      <w:r>
        <w:t>Cents Off</w:t>
      </w:r>
      <w:r w:rsidR="006379A6">
        <w:t xml:space="preserve"> (also known as Dollars Off)</w:t>
      </w:r>
    </w:p>
    <w:p w14:paraId="103F9172" w14:textId="18DD5A9E" w:rsidR="00EA05B0" w:rsidRDefault="00EA05B0" w:rsidP="00EA05B0">
      <w:pPr>
        <w:pStyle w:val="ListParagraph"/>
        <w:numPr>
          <w:ilvl w:val="0"/>
          <w:numId w:val="4"/>
        </w:numPr>
      </w:pPr>
      <w:r>
        <w:t>Set Price</w:t>
      </w:r>
    </w:p>
    <w:p w14:paraId="7EEA16B1" w14:textId="28D7CE1E" w:rsidR="00EA05B0" w:rsidRDefault="00EA05B0" w:rsidP="00EA05B0">
      <w:pPr>
        <w:pStyle w:val="ListParagraph"/>
        <w:numPr>
          <w:ilvl w:val="0"/>
          <w:numId w:val="4"/>
        </w:numPr>
      </w:pPr>
      <w:r>
        <w:t>BTGT Free</w:t>
      </w:r>
    </w:p>
    <w:p w14:paraId="7A0B1615" w14:textId="1B2E6049" w:rsidR="00EA05B0" w:rsidRDefault="00EA05B0" w:rsidP="00EA05B0">
      <w:pPr>
        <w:pStyle w:val="ListParagraph"/>
        <w:numPr>
          <w:ilvl w:val="0"/>
          <w:numId w:val="4"/>
        </w:numPr>
      </w:pPr>
      <w:r>
        <w:t>Free Item</w:t>
      </w:r>
    </w:p>
    <w:p w14:paraId="1A1ECBCF" w14:textId="52CD4A25" w:rsidR="00EA05B0" w:rsidRDefault="00EA05B0" w:rsidP="007843DA">
      <w:pPr>
        <w:pStyle w:val="ListParagraph"/>
        <w:numPr>
          <w:ilvl w:val="0"/>
          <w:numId w:val="4"/>
        </w:numPr>
      </w:pPr>
      <w:r>
        <w:t>$X off $Y</w:t>
      </w:r>
    </w:p>
    <w:p w14:paraId="28A24629" w14:textId="548ED3EC" w:rsidR="00B56BC6" w:rsidRPr="00B56BC6" w:rsidRDefault="00B56BC6" w:rsidP="00B56BC6">
      <w:r w:rsidRPr="00B56BC6">
        <w:rPr>
          <w:b/>
          <w:bCs/>
          <w:color w:val="FF0000"/>
        </w:rPr>
        <w:t>Important Note</w:t>
      </w:r>
      <w:r>
        <w:rPr>
          <w:color w:val="FF0000"/>
        </w:rPr>
        <w:t xml:space="preserve"> – </w:t>
      </w:r>
      <w:r w:rsidRPr="00B56BC6">
        <w:t>some of these coupon types are uncommon, and some might not be compatible with the POS systems that you support. At a minimum your implementation should support the following coupon types:</w:t>
      </w:r>
    </w:p>
    <w:p w14:paraId="0664EE89" w14:textId="69345F16" w:rsidR="00B56BC6" w:rsidRPr="00B56BC6" w:rsidRDefault="00B56BC6" w:rsidP="00B56BC6">
      <w:pPr>
        <w:pStyle w:val="ListParagraph"/>
        <w:numPr>
          <w:ilvl w:val="0"/>
          <w:numId w:val="6"/>
        </w:numPr>
      </w:pPr>
      <w:r w:rsidRPr="00B56BC6">
        <w:t>Cents Off</w:t>
      </w:r>
    </w:p>
    <w:p w14:paraId="1930BEB7" w14:textId="3C957FDA" w:rsidR="00B56BC6" w:rsidRPr="00B56BC6" w:rsidRDefault="00B56BC6" w:rsidP="00B56BC6">
      <w:pPr>
        <w:pStyle w:val="ListParagraph"/>
        <w:numPr>
          <w:ilvl w:val="0"/>
          <w:numId w:val="6"/>
        </w:numPr>
      </w:pPr>
      <w:r w:rsidRPr="00B56BC6">
        <w:t>BTGT Free</w:t>
      </w:r>
    </w:p>
    <w:p w14:paraId="4E56ACE7" w14:textId="369B747C" w:rsidR="00B56BC6" w:rsidRPr="00B56BC6" w:rsidRDefault="00B56BC6" w:rsidP="00B56BC6">
      <w:pPr>
        <w:pStyle w:val="ListParagraph"/>
        <w:numPr>
          <w:ilvl w:val="0"/>
          <w:numId w:val="6"/>
        </w:numPr>
      </w:pPr>
      <w:r w:rsidRPr="00B56BC6">
        <w:t>Free item</w:t>
      </w:r>
    </w:p>
    <w:p w14:paraId="584EFB63" w14:textId="669EB09B" w:rsidR="00F06B36" w:rsidRDefault="00EA05B0" w:rsidP="00A86AC4">
      <w:r>
        <w:t>Th</w:t>
      </w:r>
      <w:r w:rsidR="006379A6">
        <w:t>e offer definition field</w:t>
      </w:r>
      <w:r w:rsidR="00B56BC6">
        <w:t>s</w:t>
      </w:r>
      <w:r w:rsidR="006379A6">
        <w:t xml:space="preserve"> are broadly categorized into three categories</w:t>
      </w:r>
      <w:r w:rsidR="00B56BC6">
        <w:t>.</w:t>
      </w:r>
      <w:r w:rsidR="00EE51CC">
        <w:t xml:space="preserve"> For any given coupon type, some of the fields are required and others will be NULL. Each coupon type and the expected fields will be defined in detail in the Coupon Types section below.</w:t>
      </w:r>
    </w:p>
    <w:p w14:paraId="527FCCAE" w14:textId="75E0B7F8" w:rsidR="006379A6" w:rsidRDefault="006379A6" w:rsidP="006379A6">
      <w:pPr>
        <w:pStyle w:val="ListParagraph"/>
        <w:numPr>
          <w:ilvl w:val="0"/>
          <w:numId w:val="5"/>
        </w:numPr>
        <w:rPr>
          <w:rStyle w:val="SubtleEmphasis"/>
          <w:i w:val="0"/>
          <w:iCs w:val="0"/>
        </w:rPr>
      </w:pPr>
      <w:r>
        <w:rPr>
          <w:rStyle w:val="SubtleEmphasis"/>
          <w:i w:val="0"/>
          <w:iCs w:val="0"/>
        </w:rPr>
        <w:t>Offer Triggers – fields that describe what is required to get an offer</w:t>
      </w:r>
    </w:p>
    <w:p w14:paraId="48FE9230" w14:textId="2CC233BF" w:rsidR="006379A6" w:rsidRPr="006379A6" w:rsidRDefault="006379A6" w:rsidP="006379A6">
      <w:pPr>
        <w:pStyle w:val="ListParagraph"/>
        <w:numPr>
          <w:ilvl w:val="1"/>
          <w:numId w:val="5"/>
        </w:numPr>
        <w:rPr>
          <w:rStyle w:val="SubtleEmphasis"/>
          <w:i w:val="0"/>
          <w:iCs w:val="0"/>
        </w:rPr>
      </w:pPr>
      <w:r>
        <w:rPr>
          <w:rStyle w:val="SubtleEmphasis"/>
          <w:b/>
          <w:bCs/>
          <w:i w:val="0"/>
          <w:iCs w:val="0"/>
        </w:rPr>
        <w:t>requiredItemCount</w:t>
      </w:r>
    </w:p>
    <w:p w14:paraId="3147FCDB" w14:textId="0E56EFFA" w:rsidR="006379A6" w:rsidRPr="006379A6" w:rsidRDefault="006379A6" w:rsidP="006379A6">
      <w:pPr>
        <w:pStyle w:val="ListParagraph"/>
        <w:numPr>
          <w:ilvl w:val="1"/>
          <w:numId w:val="5"/>
        </w:numPr>
        <w:rPr>
          <w:rStyle w:val="SubtleEmphasis"/>
          <w:i w:val="0"/>
          <w:iCs w:val="0"/>
        </w:rPr>
      </w:pPr>
      <w:r>
        <w:rPr>
          <w:rStyle w:val="SubtleEmphasis"/>
          <w:b/>
          <w:bCs/>
          <w:i w:val="0"/>
          <w:iCs w:val="0"/>
        </w:rPr>
        <w:t>requiredItemUpcs</w:t>
      </w:r>
    </w:p>
    <w:p w14:paraId="38411247" w14:textId="436E9E38" w:rsidR="006379A6" w:rsidRPr="006379A6" w:rsidRDefault="006379A6" w:rsidP="006379A6">
      <w:pPr>
        <w:pStyle w:val="ListParagraph"/>
        <w:numPr>
          <w:ilvl w:val="1"/>
          <w:numId w:val="5"/>
        </w:numPr>
        <w:rPr>
          <w:rStyle w:val="SubtleEmphasis"/>
          <w:i w:val="0"/>
          <w:iCs w:val="0"/>
        </w:rPr>
      </w:pPr>
      <w:r>
        <w:rPr>
          <w:rStyle w:val="SubtleEmphasis"/>
          <w:b/>
          <w:bCs/>
          <w:i w:val="0"/>
          <w:iCs w:val="0"/>
        </w:rPr>
        <w:t>qualifiedSpendRequired</w:t>
      </w:r>
    </w:p>
    <w:p w14:paraId="05B8B379" w14:textId="47CF32C5" w:rsidR="006379A6" w:rsidRDefault="006379A6" w:rsidP="006379A6">
      <w:pPr>
        <w:pStyle w:val="ListParagraph"/>
        <w:numPr>
          <w:ilvl w:val="0"/>
          <w:numId w:val="5"/>
        </w:numPr>
        <w:rPr>
          <w:rStyle w:val="SubtleEmphasis"/>
          <w:i w:val="0"/>
          <w:iCs w:val="0"/>
        </w:rPr>
      </w:pPr>
      <w:r>
        <w:rPr>
          <w:rStyle w:val="SubtleEmphasis"/>
          <w:i w:val="0"/>
          <w:iCs w:val="0"/>
        </w:rPr>
        <w:t>Offer Targets – fields that describe that is being discounted</w:t>
      </w:r>
    </w:p>
    <w:p w14:paraId="72DB8548" w14:textId="61FCC4E1" w:rsidR="006379A6" w:rsidRPr="006379A6" w:rsidRDefault="006379A6" w:rsidP="006379A6">
      <w:pPr>
        <w:pStyle w:val="ListParagraph"/>
        <w:numPr>
          <w:ilvl w:val="1"/>
          <w:numId w:val="5"/>
        </w:numPr>
        <w:rPr>
          <w:rStyle w:val="SubtleEmphasis"/>
          <w:i w:val="0"/>
          <w:iCs w:val="0"/>
        </w:rPr>
      </w:pPr>
      <w:r>
        <w:rPr>
          <w:rStyle w:val="SubtleEmphasis"/>
          <w:b/>
          <w:bCs/>
          <w:i w:val="0"/>
          <w:iCs w:val="0"/>
        </w:rPr>
        <w:t>discountTarget</w:t>
      </w:r>
    </w:p>
    <w:p w14:paraId="3919DC6E" w14:textId="19731CCD" w:rsidR="006379A6" w:rsidRPr="006379A6" w:rsidRDefault="006379A6" w:rsidP="006379A6">
      <w:pPr>
        <w:pStyle w:val="ListParagraph"/>
        <w:numPr>
          <w:ilvl w:val="1"/>
          <w:numId w:val="5"/>
        </w:numPr>
        <w:rPr>
          <w:rStyle w:val="SubtleEmphasis"/>
          <w:i w:val="0"/>
          <w:iCs w:val="0"/>
        </w:rPr>
      </w:pPr>
      <w:r>
        <w:rPr>
          <w:rStyle w:val="SubtleEmphasis"/>
          <w:b/>
          <w:bCs/>
          <w:i w:val="0"/>
          <w:iCs w:val="0"/>
        </w:rPr>
        <w:t>rewardItemCount</w:t>
      </w:r>
    </w:p>
    <w:p w14:paraId="70249699" w14:textId="22F971EC" w:rsidR="006379A6" w:rsidRDefault="006379A6" w:rsidP="006379A6">
      <w:pPr>
        <w:pStyle w:val="ListParagraph"/>
        <w:numPr>
          <w:ilvl w:val="1"/>
          <w:numId w:val="5"/>
        </w:numPr>
        <w:rPr>
          <w:rStyle w:val="SubtleEmphasis"/>
          <w:i w:val="0"/>
          <w:iCs w:val="0"/>
        </w:rPr>
      </w:pPr>
      <w:r>
        <w:rPr>
          <w:rStyle w:val="SubtleEmphasis"/>
          <w:b/>
          <w:bCs/>
          <w:i w:val="0"/>
          <w:iCs w:val="0"/>
        </w:rPr>
        <w:t>rewardItemUpcs</w:t>
      </w:r>
    </w:p>
    <w:p w14:paraId="5DA3FE2E" w14:textId="391DF547" w:rsidR="006379A6" w:rsidRDefault="006379A6" w:rsidP="006379A6">
      <w:pPr>
        <w:pStyle w:val="ListParagraph"/>
        <w:numPr>
          <w:ilvl w:val="0"/>
          <w:numId w:val="5"/>
        </w:numPr>
        <w:rPr>
          <w:rStyle w:val="SubtleEmphasis"/>
          <w:i w:val="0"/>
          <w:iCs w:val="0"/>
        </w:rPr>
      </w:pPr>
      <w:r>
        <w:rPr>
          <w:rStyle w:val="SubtleEmphasis"/>
          <w:i w:val="0"/>
          <w:iCs w:val="0"/>
        </w:rPr>
        <w:t>Discounts – fields that describe the discount to be applied</w:t>
      </w:r>
    </w:p>
    <w:p w14:paraId="4D578A2C" w14:textId="35F479F3" w:rsidR="006379A6" w:rsidRPr="006379A6" w:rsidRDefault="006379A6" w:rsidP="006379A6">
      <w:pPr>
        <w:pStyle w:val="ListParagraph"/>
        <w:numPr>
          <w:ilvl w:val="1"/>
          <w:numId w:val="5"/>
        </w:numPr>
        <w:rPr>
          <w:rStyle w:val="SubtleEmphasis"/>
          <w:i w:val="0"/>
          <w:iCs w:val="0"/>
        </w:rPr>
      </w:pPr>
      <w:r>
        <w:rPr>
          <w:rStyle w:val="SubtleEmphasis"/>
          <w:b/>
          <w:bCs/>
          <w:i w:val="0"/>
          <w:iCs w:val="0"/>
        </w:rPr>
        <w:t>discountType</w:t>
      </w:r>
    </w:p>
    <w:p w14:paraId="7EF73DAF" w14:textId="46C4A12F" w:rsidR="006379A6" w:rsidRPr="006379A6" w:rsidRDefault="006379A6" w:rsidP="006379A6">
      <w:pPr>
        <w:pStyle w:val="ListParagraph"/>
        <w:numPr>
          <w:ilvl w:val="1"/>
          <w:numId w:val="5"/>
        </w:numPr>
        <w:rPr>
          <w:rStyle w:val="SubtleEmphasis"/>
          <w:i w:val="0"/>
          <w:iCs w:val="0"/>
        </w:rPr>
      </w:pPr>
      <w:r>
        <w:rPr>
          <w:rStyle w:val="SubtleEmphasis"/>
          <w:b/>
          <w:bCs/>
          <w:i w:val="0"/>
          <w:iCs w:val="0"/>
        </w:rPr>
        <w:t>percentOff</w:t>
      </w:r>
    </w:p>
    <w:p w14:paraId="006864EA" w14:textId="60B5C60B" w:rsidR="006379A6" w:rsidRPr="006379A6" w:rsidRDefault="006379A6" w:rsidP="006379A6">
      <w:pPr>
        <w:pStyle w:val="ListParagraph"/>
        <w:numPr>
          <w:ilvl w:val="1"/>
          <w:numId w:val="5"/>
        </w:numPr>
        <w:rPr>
          <w:rStyle w:val="SubtleEmphasis"/>
          <w:i w:val="0"/>
          <w:iCs w:val="0"/>
        </w:rPr>
      </w:pPr>
      <w:r>
        <w:rPr>
          <w:rStyle w:val="SubtleEmphasis"/>
          <w:b/>
          <w:bCs/>
          <w:i w:val="0"/>
          <w:iCs w:val="0"/>
        </w:rPr>
        <w:t>dollarsOff</w:t>
      </w:r>
    </w:p>
    <w:p w14:paraId="387B801E" w14:textId="70EA075E" w:rsidR="006379A6" w:rsidRPr="00EE51CC" w:rsidRDefault="006379A6" w:rsidP="006379A6">
      <w:pPr>
        <w:pStyle w:val="ListParagraph"/>
        <w:numPr>
          <w:ilvl w:val="1"/>
          <w:numId w:val="5"/>
        </w:numPr>
        <w:rPr>
          <w:rStyle w:val="SubtleEmphasis"/>
          <w:i w:val="0"/>
          <w:iCs w:val="0"/>
        </w:rPr>
      </w:pPr>
      <w:r>
        <w:rPr>
          <w:rStyle w:val="SubtleEmphasis"/>
          <w:b/>
          <w:bCs/>
          <w:i w:val="0"/>
          <w:iCs w:val="0"/>
        </w:rPr>
        <w:t>setPrice</w:t>
      </w:r>
    </w:p>
    <w:p w14:paraId="54531298" w14:textId="77777777" w:rsidR="00EE51CC" w:rsidRDefault="00EE51CC" w:rsidP="00EE51CC">
      <w:pPr>
        <w:pStyle w:val="Heading2"/>
        <w:rPr>
          <w:b/>
          <w:bCs/>
        </w:rPr>
      </w:pPr>
    </w:p>
    <w:p w14:paraId="3938A6CF" w14:textId="77777777" w:rsidR="00EE51CC" w:rsidRDefault="00EE51CC">
      <w:pPr>
        <w:rPr>
          <w:rFonts w:asciiTheme="majorHAnsi" w:eastAsiaTheme="majorEastAsia" w:hAnsiTheme="majorHAnsi" w:cstheme="majorBidi"/>
          <w:b/>
          <w:bCs/>
          <w:color w:val="2F5496" w:themeColor="accent1" w:themeShade="BF"/>
          <w:sz w:val="26"/>
          <w:szCs w:val="26"/>
        </w:rPr>
      </w:pPr>
      <w:r>
        <w:rPr>
          <w:b/>
          <w:bCs/>
        </w:rPr>
        <w:br w:type="page"/>
      </w:r>
    </w:p>
    <w:p w14:paraId="5D2991EA" w14:textId="41AEB434" w:rsidR="00EE51CC" w:rsidRDefault="00EE51CC" w:rsidP="00EE51CC">
      <w:pPr>
        <w:pStyle w:val="Heading2"/>
        <w:rPr>
          <w:b/>
          <w:bCs/>
        </w:rPr>
      </w:pPr>
      <w:r w:rsidRPr="00EE51CC">
        <w:rPr>
          <w:b/>
          <w:bCs/>
        </w:rPr>
        <w:lastRenderedPageBreak/>
        <w:t>Coupon Types</w:t>
      </w:r>
    </w:p>
    <w:p w14:paraId="6643FB8A" w14:textId="49C8067D" w:rsidR="001F32B0" w:rsidRDefault="001F32B0" w:rsidP="001F32B0">
      <w:pPr>
        <w:pStyle w:val="Heading3"/>
      </w:pPr>
      <w:r>
        <w:t>General Notes:</w:t>
      </w:r>
    </w:p>
    <w:p w14:paraId="19ADD576" w14:textId="218AC4C3" w:rsidR="001F32B0" w:rsidRDefault="001F32B0" w:rsidP="001F32B0">
      <w:r>
        <w:t>Item Groups: In our system, discounts are applied to groups of items where applicable. This means that for a coupon such as “2.00 off any 3 [product]”, the discount field (in this case dollarsOff) will be 2.00 (not 0.67) and should be applied once.</w:t>
      </w:r>
    </w:p>
    <w:p w14:paraId="63AB2EDA" w14:textId="77777777" w:rsidR="00341366" w:rsidRPr="001F32B0" w:rsidRDefault="00341366" w:rsidP="001F32B0"/>
    <w:p w14:paraId="1896597F" w14:textId="1A4B2B70" w:rsidR="00EE51CC" w:rsidRDefault="00EE51CC" w:rsidP="00EE51CC">
      <w:r w:rsidRPr="00EE51CC">
        <w:rPr>
          <w:b/>
          <w:bCs/>
        </w:rPr>
        <w:t>Cents Off</w:t>
      </w:r>
      <w:r>
        <w:t xml:space="preserve"> – Example: “Save $1.00 when you buy 2 of [product]”</w:t>
      </w:r>
    </w:p>
    <w:p w14:paraId="50CE2C79" w14:textId="01A21A58" w:rsidR="00EE51CC" w:rsidRDefault="00EE51CC" w:rsidP="00EE51CC">
      <w:r>
        <w:t>Expected fields and what they mean:</w:t>
      </w:r>
    </w:p>
    <w:tbl>
      <w:tblPr>
        <w:tblStyle w:val="TableGrid"/>
        <w:tblW w:w="9580" w:type="dxa"/>
        <w:tblLook w:val="04A0" w:firstRow="1" w:lastRow="0" w:firstColumn="1" w:lastColumn="0" w:noHBand="0" w:noVBand="1"/>
      </w:tblPr>
      <w:tblGrid>
        <w:gridCol w:w="1884"/>
        <w:gridCol w:w="2481"/>
        <w:gridCol w:w="5215"/>
      </w:tblGrid>
      <w:tr w:rsidR="00EE51CC" w14:paraId="2726C29B" w14:textId="71B745E6" w:rsidTr="001F32B0">
        <w:tc>
          <w:tcPr>
            <w:tcW w:w="1884" w:type="dxa"/>
          </w:tcPr>
          <w:p w14:paraId="5F297ADC" w14:textId="42AFAD03" w:rsidR="00EE51CC" w:rsidRPr="00F47BB9" w:rsidRDefault="00EE51CC" w:rsidP="00EE51CC">
            <w:pPr>
              <w:rPr>
                <w:b/>
                <w:bCs/>
              </w:rPr>
            </w:pPr>
            <w:r w:rsidRPr="00F47BB9">
              <w:rPr>
                <w:b/>
                <w:bCs/>
              </w:rPr>
              <w:t>discountTarget</w:t>
            </w:r>
          </w:p>
        </w:tc>
        <w:tc>
          <w:tcPr>
            <w:tcW w:w="2481" w:type="dxa"/>
          </w:tcPr>
          <w:p w14:paraId="555B35AB" w14:textId="1C224628" w:rsidR="00EE51CC" w:rsidRDefault="00EE51CC" w:rsidP="00EE51CC">
            <w:r>
              <w:t>“ITEM” (enum)</w:t>
            </w:r>
          </w:p>
        </w:tc>
        <w:tc>
          <w:tcPr>
            <w:tcW w:w="5215" w:type="dxa"/>
          </w:tcPr>
          <w:p w14:paraId="1F018CF5" w14:textId="20E66C93" w:rsidR="00EE51CC" w:rsidRDefault="001F32B0" w:rsidP="00EE51CC">
            <w:r>
              <w:t>This discount is applied to an item.</w:t>
            </w:r>
          </w:p>
        </w:tc>
      </w:tr>
      <w:tr w:rsidR="00EE51CC" w14:paraId="4D290716" w14:textId="198944FC" w:rsidTr="001F32B0">
        <w:tc>
          <w:tcPr>
            <w:tcW w:w="1884" w:type="dxa"/>
          </w:tcPr>
          <w:p w14:paraId="150473DA" w14:textId="0B34F18E" w:rsidR="00EE51CC" w:rsidRPr="00F47BB9" w:rsidRDefault="00EE51CC" w:rsidP="00EE51CC">
            <w:pPr>
              <w:rPr>
                <w:b/>
                <w:bCs/>
              </w:rPr>
            </w:pPr>
            <w:r w:rsidRPr="00F47BB9">
              <w:rPr>
                <w:b/>
                <w:bCs/>
              </w:rPr>
              <w:t>discountType</w:t>
            </w:r>
          </w:p>
        </w:tc>
        <w:tc>
          <w:tcPr>
            <w:tcW w:w="2481" w:type="dxa"/>
          </w:tcPr>
          <w:p w14:paraId="66DD26DE" w14:textId="0852848E" w:rsidR="00EE51CC" w:rsidRDefault="001F32B0" w:rsidP="00EE51CC">
            <w:r>
              <w:t>“DOLLARS_OFF” (enum)</w:t>
            </w:r>
          </w:p>
        </w:tc>
        <w:tc>
          <w:tcPr>
            <w:tcW w:w="5215" w:type="dxa"/>
          </w:tcPr>
          <w:p w14:paraId="422830F1" w14:textId="329E9B49" w:rsidR="00EE51CC" w:rsidRDefault="001F32B0" w:rsidP="00EE51CC">
            <w:r>
              <w:t xml:space="preserve">The discount </w:t>
            </w:r>
            <w:r w:rsidR="007135B8">
              <w:t xml:space="preserve">value </w:t>
            </w:r>
            <w:r>
              <w:t>will be described in the “dollarsOff” field.</w:t>
            </w:r>
          </w:p>
        </w:tc>
      </w:tr>
      <w:tr w:rsidR="00EE51CC" w14:paraId="2A95BA06" w14:textId="1AEA6CA3" w:rsidTr="001F32B0">
        <w:tc>
          <w:tcPr>
            <w:tcW w:w="1884" w:type="dxa"/>
          </w:tcPr>
          <w:p w14:paraId="3A01BB2C" w14:textId="2E896310" w:rsidR="00EE51CC" w:rsidRPr="00F47BB9" w:rsidRDefault="00EE51CC" w:rsidP="00EE51CC">
            <w:pPr>
              <w:rPr>
                <w:b/>
                <w:bCs/>
              </w:rPr>
            </w:pPr>
            <w:r w:rsidRPr="00F47BB9">
              <w:rPr>
                <w:b/>
                <w:bCs/>
              </w:rPr>
              <w:t>rewardItemCount</w:t>
            </w:r>
          </w:p>
        </w:tc>
        <w:tc>
          <w:tcPr>
            <w:tcW w:w="2481" w:type="dxa"/>
          </w:tcPr>
          <w:p w14:paraId="6F765B34" w14:textId="2D69E637" w:rsidR="00EE51CC" w:rsidRDefault="001F32B0" w:rsidP="00EE51CC">
            <w:r>
              <w:t>Integer</w:t>
            </w:r>
          </w:p>
        </w:tc>
        <w:tc>
          <w:tcPr>
            <w:tcW w:w="5215" w:type="dxa"/>
          </w:tcPr>
          <w:p w14:paraId="2E566FF3" w14:textId="52020BA4" w:rsidR="00EE51CC" w:rsidRDefault="001F32B0" w:rsidP="00EE51CC">
            <w:r>
              <w:t>The number of items being discounted.</w:t>
            </w:r>
          </w:p>
        </w:tc>
      </w:tr>
      <w:tr w:rsidR="00EE51CC" w14:paraId="09F5912E" w14:textId="451182BC" w:rsidTr="001F32B0">
        <w:tc>
          <w:tcPr>
            <w:tcW w:w="1884" w:type="dxa"/>
          </w:tcPr>
          <w:p w14:paraId="4D0E53D1" w14:textId="057BCE95" w:rsidR="00EE51CC" w:rsidRPr="00F47BB9" w:rsidRDefault="00EE51CC" w:rsidP="00EE51CC">
            <w:pPr>
              <w:rPr>
                <w:b/>
                <w:bCs/>
              </w:rPr>
            </w:pPr>
            <w:r w:rsidRPr="00F47BB9">
              <w:rPr>
                <w:b/>
                <w:bCs/>
              </w:rPr>
              <w:t>rewardItemUpcs</w:t>
            </w:r>
          </w:p>
        </w:tc>
        <w:tc>
          <w:tcPr>
            <w:tcW w:w="2481" w:type="dxa"/>
          </w:tcPr>
          <w:p w14:paraId="39B25863" w14:textId="45AE407C" w:rsidR="00EE51CC" w:rsidRDefault="001F32B0" w:rsidP="00EE51CC">
            <w:r>
              <w:t>Array of UPC strings</w:t>
            </w:r>
          </w:p>
        </w:tc>
        <w:tc>
          <w:tcPr>
            <w:tcW w:w="5215" w:type="dxa"/>
          </w:tcPr>
          <w:p w14:paraId="4BD14EBF" w14:textId="1C883C3D" w:rsidR="00EE51CC" w:rsidRDefault="001F32B0" w:rsidP="00EE51CC">
            <w:r>
              <w:t>The list of item UPCs eligible for discount.</w:t>
            </w:r>
          </w:p>
        </w:tc>
      </w:tr>
      <w:tr w:rsidR="00EE51CC" w14:paraId="05D5D564" w14:textId="37C6D72B" w:rsidTr="001F32B0">
        <w:tc>
          <w:tcPr>
            <w:tcW w:w="1884" w:type="dxa"/>
          </w:tcPr>
          <w:p w14:paraId="2CCF4291" w14:textId="13EA9B28" w:rsidR="00EE51CC" w:rsidRPr="00F47BB9" w:rsidRDefault="00EE51CC" w:rsidP="00EE51CC">
            <w:pPr>
              <w:rPr>
                <w:b/>
                <w:bCs/>
              </w:rPr>
            </w:pPr>
            <w:r w:rsidRPr="00F47BB9">
              <w:rPr>
                <w:b/>
                <w:bCs/>
              </w:rPr>
              <w:t>dollarsOff</w:t>
            </w:r>
          </w:p>
        </w:tc>
        <w:tc>
          <w:tcPr>
            <w:tcW w:w="2481" w:type="dxa"/>
          </w:tcPr>
          <w:p w14:paraId="263978A3" w14:textId="4A5150E4" w:rsidR="00EE51CC" w:rsidRDefault="001F32B0" w:rsidP="00EE51CC">
            <w:r>
              <w:t>decimal</w:t>
            </w:r>
          </w:p>
        </w:tc>
        <w:tc>
          <w:tcPr>
            <w:tcW w:w="5215" w:type="dxa"/>
          </w:tcPr>
          <w:p w14:paraId="62396808" w14:textId="123D9454" w:rsidR="00EE51CC" w:rsidRPr="001742C2" w:rsidRDefault="001F32B0" w:rsidP="00EE51CC">
            <w:r>
              <w:t>The amount of the discount in dollars.</w:t>
            </w:r>
            <w:r w:rsidR="001742C2">
              <w:t xml:space="preserve"> </w:t>
            </w:r>
            <w:r w:rsidR="001742C2" w:rsidRPr="001742C2">
              <w:rPr>
                <w:b/>
                <w:color w:val="FF0000"/>
              </w:rPr>
              <w:t>Note</w:t>
            </w:r>
            <w:r w:rsidR="001742C2" w:rsidRPr="001742C2">
              <w:rPr>
                <w:color w:val="FF0000"/>
              </w:rPr>
              <w:t xml:space="preserve"> </w:t>
            </w:r>
            <w:r w:rsidR="001742C2">
              <w:t xml:space="preserve">that regardless of the </w:t>
            </w:r>
            <w:r w:rsidR="001742C2">
              <w:rPr>
                <w:b/>
              </w:rPr>
              <w:t>rewardItemCount</w:t>
            </w:r>
            <w:r w:rsidR="001742C2">
              <w:t>, this is the total discount for this coupon, not the discount per item.</w:t>
            </w:r>
          </w:p>
        </w:tc>
      </w:tr>
    </w:tbl>
    <w:p w14:paraId="42D94410" w14:textId="08E41FEF" w:rsidR="00EE51CC" w:rsidRDefault="00EE51CC" w:rsidP="00EE51CC"/>
    <w:p w14:paraId="36E7F83C" w14:textId="39313C02" w:rsidR="00EE51CC" w:rsidRDefault="00EE51CC" w:rsidP="00EE51CC">
      <w:r>
        <w:t>Null fields:</w:t>
      </w:r>
      <w:r w:rsidR="001F32B0">
        <w:t xml:space="preserve"> requiredItemCount, requiredItemUpcs, qualifiedSpendRequired, percentOff, setPrice</w:t>
      </w:r>
    </w:p>
    <w:p w14:paraId="30D7F843" w14:textId="77777777" w:rsidR="00341366" w:rsidRDefault="00341366" w:rsidP="00EE51CC"/>
    <w:p w14:paraId="4ADE7E08" w14:textId="75582A5F" w:rsidR="007135B8" w:rsidRDefault="007135B8" w:rsidP="007135B8">
      <w:r>
        <w:rPr>
          <w:b/>
          <w:bCs/>
        </w:rPr>
        <w:t>BTGT F</w:t>
      </w:r>
      <w:r w:rsidR="00341366">
        <w:rPr>
          <w:b/>
          <w:bCs/>
        </w:rPr>
        <w:t>ree</w:t>
      </w:r>
      <w:r>
        <w:t xml:space="preserve"> – Example “Get a free [conditioner product] when you buy 2 [shampoo product]”</w:t>
      </w:r>
    </w:p>
    <w:p w14:paraId="5495DD62" w14:textId="77777777" w:rsidR="007135B8" w:rsidRDefault="007135B8" w:rsidP="007135B8">
      <w:r>
        <w:t>Expected fields and what they mean:</w:t>
      </w:r>
    </w:p>
    <w:tbl>
      <w:tblPr>
        <w:tblStyle w:val="TableGrid"/>
        <w:tblW w:w="9580" w:type="dxa"/>
        <w:tblLook w:val="04A0" w:firstRow="1" w:lastRow="0" w:firstColumn="1" w:lastColumn="0" w:noHBand="0" w:noVBand="1"/>
      </w:tblPr>
      <w:tblGrid>
        <w:gridCol w:w="1974"/>
        <w:gridCol w:w="2464"/>
        <w:gridCol w:w="5142"/>
      </w:tblGrid>
      <w:tr w:rsidR="007135B8" w14:paraId="4307AC2E" w14:textId="77777777" w:rsidTr="00B231FD">
        <w:tc>
          <w:tcPr>
            <w:tcW w:w="1884" w:type="dxa"/>
          </w:tcPr>
          <w:p w14:paraId="145AE8B3" w14:textId="77777777" w:rsidR="007135B8" w:rsidRPr="00F47BB9" w:rsidRDefault="007135B8" w:rsidP="00B231FD">
            <w:pPr>
              <w:rPr>
                <w:b/>
                <w:bCs/>
              </w:rPr>
            </w:pPr>
            <w:r w:rsidRPr="00F47BB9">
              <w:rPr>
                <w:b/>
                <w:bCs/>
              </w:rPr>
              <w:t>discountTarget</w:t>
            </w:r>
          </w:p>
        </w:tc>
        <w:tc>
          <w:tcPr>
            <w:tcW w:w="2481" w:type="dxa"/>
          </w:tcPr>
          <w:p w14:paraId="7E9DC44F" w14:textId="77777777" w:rsidR="007135B8" w:rsidRDefault="007135B8" w:rsidP="00B231FD">
            <w:r>
              <w:t>“ITEM” (enum)</w:t>
            </w:r>
          </w:p>
        </w:tc>
        <w:tc>
          <w:tcPr>
            <w:tcW w:w="5215" w:type="dxa"/>
          </w:tcPr>
          <w:p w14:paraId="05810E21" w14:textId="77777777" w:rsidR="007135B8" w:rsidRDefault="007135B8" w:rsidP="00B231FD">
            <w:r>
              <w:t>This discount is applied to an item.</w:t>
            </w:r>
          </w:p>
        </w:tc>
      </w:tr>
      <w:tr w:rsidR="007135B8" w14:paraId="00459C94" w14:textId="77777777" w:rsidTr="00B231FD">
        <w:tc>
          <w:tcPr>
            <w:tcW w:w="1884" w:type="dxa"/>
          </w:tcPr>
          <w:p w14:paraId="1865304A" w14:textId="77777777" w:rsidR="007135B8" w:rsidRPr="00F47BB9" w:rsidRDefault="007135B8" w:rsidP="00B231FD">
            <w:pPr>
              <w:rPr>
                <w:b/>
                <w:bCs/>
              </w:rPr>
            </w:pPr>
            <w:r w:rsidRPr="00F47BB9">
              <w:rPr>
                <w:b/>
                <w:bCs/>
              </w:rPr>
              <w:t>discountType</w:t>
            </w:r>
          </w:p>
        </w:tc>
        <w:tc>
          <w:tcPr>
            <w:tcW w:w="2481" w:type="dxa"/>
          </w:tcPr>
          <w:p w14:paraId="7CFA369C" w14:textId="7B8CD521" w:rsidR="007135B8" w:rsidRDefault="007135B8" w:rsidP="00B231FD">
            <w:r>
              <w:t>“PERCENT_OFF” (enum)</w:t>
            </w:r>
          </w:p>
        </w:tc>
        <w:tc>
          <w:tcPr>
            <w:tcW w:w="5215" w:type="dxa"/>
          </w:tcPr>
          <w:p w14:paraId="260DF390" w14:textId="5222527D" w:rsidR="007135B8" w:rsidRDefault="007135B8" w:rsidP="00B231FD">
            <w:r>
              <w:t>The discount value will be described in the “percentOff” field.</w:t>
            </w:r>
          </w:p>
        </w:tc>
      </w:tr>
      <w:tr w:rsidR="007135B8" w14:paraId="6C2E22E3" w14:textId="77777777" w:rsidTr="00B231FD">
        <w:tc>
          <w:tcPr>
            <w:tcW w:w="1884" w:type="dxa"/>
          </w:tcPr>
          <w:p w14:paraId="17928BDA" w14:textId="0E0A10BB" w:rsidR="007135B8" w:rsidRPr="00F47BB9" w:rsidRDefault="007135B8" w:rsidP="00B231FD">
            <w:pPr>
              <w:rPr>
                <w:b/>
                <w:bCs/>
              </w:rPr>
            </w:pPr>
            <w:r w:rsidRPr="00F47BB9">
              <w:rPr>
                <w:b/>
                <w:bCs/>
              </w:rPr>
              <w:t>requiredItemCount</w:t>
            </w:r>
          </w:p>
        </w:tc>
        <w:tc>
          <w:tcPr>
            <w:tcW w:w="2481" w:type="dxa"/>
          </w:tcPr>
          <w:p w14:paraId="6C0BDC52" w14:textId="40F3874A" w:rsidR="007135B8" w:rsidRDefault="007135B8" w:rsidP="00B231FD">
            <w:r>
              <w:t>Integer</w:t>
            </w:r>
          </w:p>
        </w:tc>
        <w:tc>
          <w:tcPr>
            <w:tcW w:w="5215" w:type="dxa"/>
          </w:tcPr>
          <w:p w14:paraId="1E10237D" w14:textId="7D54AC8C" w:rsidR="007135B8" w:rsidRDefault="007135B8" w:rsidP="00B231FD">
            <w:r>
              <w:t>The number of items required to trigger the offer. These items must all have UPCs that belong to the requiredItemUpcs array below.</w:t>
            </w:r>
          </w:p>
        </w:tc>
      </w:tr>
      <w:tr w:rsidR="007135B8" w14:paraId="6DFBD0DB" w14:textId="77777777" w:rsidTr="00B231FD">
        <w:tc>
          <w:tcPr>
            <w:tcW w:w="1884" w:type="dxa"/>
          </w:tcPr>
          <w:p w14:paraId="7637DBF1" w14:textId="3AE60AF9" w:rsidR="007135B8" w:rsidRPr="00F47BB9" w:rsidRDefault="007135B8" w:rsidP="00B231FD">
            <w:pPr>
              <w:rPr>
                <w:b/>
                <w:bCs/>
              </w:rPr>
            </w:pPr>
            <w:r w:rsidRPr="00F47BB9">
              <w:rPr>
                <w:b/>
                <w:bCs/>
              </w:rPr>
              <w:t>requiredItemUpcs</w:t>
            </w:r>
          </w:p>
        </w:tc>
        <w:tc>
          <w:tcPr>
            <w:tcW w:w="2481" w:type="dxa"/>
          </w:tcPr>
          <w:p w14:paraId="57FD91A1" w14:textId="7775D9E4" w:rsidR="007135B8" w:rsidRDefault="007135B8" w:rsidP="00B231FD">
            <w:r>
              <w:t>Array of UPC strings</w:t>
            </w:r>
          </w:p>
        </w:tc>
        <w:tc>
          <w:tcPr>
            <w:tcW w:w="5215" w:type="dxa"/>
          </w:tcPr>
          <w:p w14:paraId="35C8A8AD" w14:textId="037D359D" w:rsidR="007135B8" w:rsidRDefault="007135B8" w:rsidP="00B231FD">
            <w:r>
              <w:t>The list of item UPCs that are required to trigger the offer.</w:t>
            </w:r>
          </w:p>
        </w:tc>
      </w:tr>
      <w:tr w:rsidR="007135B8" w14:paraId="49937EB4" w14:textId="77777777" w:rsidTr="00B231FD">
        <w:tc>
          <w:tcPr>
            <w:tcW w:w="1884" w:type="dxa"/>
          </w:tcPr>
          <w:p w14:paraId="09949543" w14:textId="77777777" w:rsidR="007135B8" w:rsidRPr="00F47BB9" w:rsidRDefault="007135B8" w:rsidP="00B231FD">
            <w:pPr>
              <w:rPr>
                <w:b/>
                <w:bCs/>
              </w:rPr>
            </w:pPr>
            <w:r w:rsidRPr="00F47BB9">
              <w:rPr>
                <w:b/>
                <w:bCs/>
              </w:rPr>
              <w:t>rewardItemCount</w:t>
            </w:r>
          </w:p>
        </w:tc>
        <w:tc>
          <w:tcPr>
            <w:tcW w:w="2481" w:type="dxa"/>
          </w:tcPr>
          <w:p w14:paraId="242EE75C" w14:textId="64988932" w:rsidR="007135B8" w:rsidRDefault="007135B8" w:rsidP="00B231FD">
            <w:r>
              <w:t>1</w:t>
            </w:r>
          </w:p>
        </w:tc>
        <w:tc>
          <w:tcPr>
            <w:tcW w:w="5215" w:type="dxa"/>
          </w:tcPr>
          <w:p w14:paraId="366E893B" w14:textId="5CC4E4FA" w:rsidR="007135B8" w:rsidRDefault="007135B8" w:rsidP="00B231FD">
            <w:r>
              <w:t>This this type of coupon, the reward discount is always applied to a single item.</w:t>
            </w:r>
          </w:p>
        </w:tc>
      </w:tr>
      <w:tr w:rsidR="007135B8" w14:paraId="2A1684C2" w14:textId="77777777" w:rsidTr="00B231FD">
        <w:tc>
          <w:tcPr>
            <w:tcW w:w="1884" w:type="dxa"/>
          </w:tcPr>
          <w:p w14:paraId="3A708E84" w14:textId="77777777" w:rsidR="007135B8" w:rsidRPr="00F47BB9" w:rsidRDefault="007135B8" w:rsidP="00B231FD">
            <w:pPr>
              <w:rPr>
                <w:b/>
                <w:bCs/>
              </w:rPr>
            </w:pPr>
            <w:r w:rsidRPr="00F47BB9">
              <w:rPr>
                <w:b/>
                <w:bCs/>
              </w:rPr>
              <w:t>rewardItemUpcs</w:t>
            </w:r>
          </w:p>
        </w:tc>
        <w:tc>
          <w:tcPr>
            <w:tcW w:w="2481" w:type="dxa"/>
          </w:tcPr>
          <w:p w14:paraId="0B18309A" w14:textId="77777777" w:rsidR="007135B8" w:rsidRDefault="007135B8" w:rsidP="00B231FD">
            <w:r>
              <w:t>Array of UPC strings</w:t>
            </w:r>
          </w:p>
        </w:tc>
        <w:tc>
          <w:tcPr>
            <w:tcW w:w="5215" w:type="dxa"/>
          </w:tcPr>
          <w:p w14:paraId="3A0D44D5" w14:textId="77777777" w:rsidR="007135B8" w:rsidRDefault="007135B8" w:rsidP="00B231FD">
            <w:r>
              <w:t>The list of item UPCs eligible for discount.</w:t>
            </w:r>
          </w:p>
        </w:tc>
      </w:tr>
      <w:tr w:rsidR="007135B8" w14:paraId="07345C3F" w14:textId="77777777" w:rsidTr="00B231FD">
        <w:tc>
          <w:tcPr>
            <w:tcW w:w="1884" w:type="dxa"/>
          </w:tcPr>
          <w:p w14:paraId="3CEFD71A" w14:textId="530B8ADD" w:rsidR="007135B8" w:rsidRPr="00F47BB9" w:rsidRDefault="007135B8" w:rsidP="00B231FD">
            <w:pPr>
              <w:rPr>
                <w:b/>
                <w:bCs/>
              </w:rPr>
            </w:pPr>
            <w:r w:rsidRPr="00F47BB9">
              <w:rPr>
                <w:b/>
                <w:bCs/>
              </w:rPr>
              <w:t>percentOff</w:t>
            </w:r>
          </w:p>
        </w:tc>
        <w:tc>
          <w:tcPr>
            <w:tcW w:w="2481" w:type="dxa"/>
          </w:tcPr>
          <w:p w14:paraId="581BC501" w14:textId="3DE4D4F4" w:rsidR="007135B8" w:rsidRDefault="007135B8" w:rsidP="00B231FD">
            <w:r>
              <w:t>100.00</w:t>
            </w:r>
          </w:p>
        </w:tc>
        <w:tc>
          <w:tcPr>
            <w:tcW w:w="5215" w:type="dxa"/>
          </w:tcPr>
          <w:p w14:paraId="3C6198EC" w14:textId="23FB6726" w:rsidR="007135B8" w:rsidRDefault="007135B8" w:rsidP="00B231FD">
            <w:r>
              <w:t>For this type of coupon, the percent of the discount is always 100.00% of the reward item’s price.</w:t>
            </w:r>
          </w:p>
        </w:tc>
      </w:tr>
    </w:tbl>
    <w:p w14:paraId="7EC38D70" w14:textId="77777777" w:rsidR="007135B8" w:rsidRDefault="007135B8" w:rsidP="007135B8"/>
    <w:p w14:paraId="2F15F681" w14:textId="43789BFD" w:rsidR="007135B8" w:rsidRDefault="007135B8" w:rsidP="007135B8">
      <w:r>
        <w:t>Null fields: qualifiedSpendRequired, dollarsOff, setPrice</w:t>
      </w:r>
    </w:p>
    <w:p w14:paraId="050506B1" w14:textId="5F509C02" w:rsidR="007135B8" w:rsidRDefault="007135B8" w:rsidP="007135B8">
      <w:r>
        <w:t>Notes: For BTGT Free coupons, the reward is always exactly 1 free item. The purchase requirements to earn this one free item can use the same UPC list (“Buy 3 boxes of [cereal product], get another one for free”) or a different UPC list (as in the shampoo/conditioner example above).</w:t>
      </w:r>
    </w:p>
    <w:p w14:paraId="07B067F2" w14:textId="5CC862C5" w:rsidR="004430F2" w:rsidRDefault="004430F2" w:rsidP="00341366">
      <w:r>
        <w:rPr>
          <w:b/>
          <w:bCs/>
        </w:rPr>
        <w:lastRenderedPageBreak/>
        <w:t>Free Item</w:t>
      </w:r>
      <w:r>
        <w:t xml:space="preserve"> – Example “Get a free [product]”</w:t>
      </w:r>
    </w:p>
    <w:p w14:paraId="5207D1A2" w14:textId="77777777" w:rsidR="00341366" w:rsidRDefault="00341366" w:rsidP="00341366">
      <w:r>
        <w:t>Expected fields and what they mean:</w:t>
      </w:r>
    </w:p>
    <w:tbl>
      <w:tblPr>
        <w:tblStyle w:val="TableGrid"/>
        <w:tblW w:w="9580" w:type="dxa"/>
        <w:tblLook w:val="04A0" w:firstRow="1" w:lastRow="0" w:firstColumn="1" w:lastColumn="0" w:noHBand="0" w:noVBand="1"/>
      </w:tblPr>
      <w:tblGrid>
        <w:gridCol w:w="1884"/>
        <w:gridCol w:w="2481"/>
        <w:gridCol w:w="5215"/>
      </w:tblGrid>
      <w:tr w:rsidR="00341366" w14:paraId="0CE5B303" w14:textId="77777777" w:rsidTr="00B231FD">
        <w:tc>
          <w:tcPr>
            <w:tcW w:w="1884" w:type="dxa"/>
          </w:tcPr>
          <w:p w14:paraId="110211BD" w14:textId="77777777" w:rsidR="00341366" w:rsidRPr="00F47BB9" w:rsidRDefault="00341366" w:rsidP="00B231FD">
            <w:pPr>
              <w:rPr>
                <w:b/>
                <w:bCs/>
              </w:rPr>
            </w:pPr>
            <w:r w:rsidRPr="00F47BB9">
              <w:rPr>
                <w:b/>
                <w:bCs/>
              </w:rPr>
              <w:t>discountTarget</w:t>
            </w:r>
          </w:p>
        </w:tc>
        <w:tc>
          <w:tcPr>
            <w:tcW w:w="2481" w:type="dxa"/>
          </w:tcPr>
          <w:p w14:paraId="176F49FE" w14:textId="77777777" w:rsidR="00341366" w:rsidRDefault="00341366" w:rsidP="00B231FD">
            <w:r>
              <w:t>“ITEM” (enum)</w:t>
            </w:r>
          </w:p>
        </w:tc>
        <w:tc>
          <w:tcPr>
            <w:tcW w:w="5215" w:type="dxa"/>
          </w:tcPr>
          <w:p w14:paraId="23764FF2" w14:textId="77777777" w:rsidR="00341366" w:rsidRDefault="00341366" w:rsidP="00B231FD">
            <w:r>
              <w:t>This discount is applied to an item.</w:t>
            </w:r>
          </w:p>
        </w:tc>
      </w:tr>
      <w:tr w:rsidR="00341366" w14:paraId="682365C5" w14:textId="77777777" w:rsidTr="00B231FD">
        <w:tc>
          <w:tcPr>
            <w:tcW w:w="1884" w:type="dxa"/>
          </w:tcPr>
          <w:p w14:paraId="63112120" w14:textId="77777777" w:rsidR="00341366" w:rsidRPr="00F47BB9" w:rsidRDefault="00341366" w:rsidP="00B231FD">
            <w:pPr>
              <w:rPr>
                <w:b/>
                <w:bCs/>
              </w:rPr>
            </w:pPr>
            <w:r w:rsidRPr="00F47BB9">
              <w:rPr>
                <w:b/>
                <w:bCs/>
              </w:rPr>
              <w:t>discountType</w:t>
            </w:r>
          </w:p>
        </w:tc>
        <w:tc>
          <w:tcPr>
            <w:tcW w:w="2481" w:type="dxa"/>
          </w:tcPr>
          <w:p w14:paraId="2330BAD1" w14:textId="2698598A" w:rsidR="00341366" w:rsidRDefault="00341366" w:rsidP="00B231FD">
            <w:r>
              <w:t>“PERCENT_OFF” (enum)</w:t>
            </w:r>
          </w:p>
        </w:tc>
        <w:tc>
          <w:tcPr>
            <w:tcW w:w="5215" w:type="dxa"/>
          </w:tcPr>
          <w:p w14:paraId="1F7BB6E0" w14:textId="77777777" w:rsidR="00341366" w:rsidRDefault="00341366" w:rsidP="00B231FD">
            <w:r>
              <w:t>The discount value will be described in the “percentOff” field.</w:t>
            </w:r>
          </w:p>
        </w:tc>
      </w:tr>
      <w:tr w:rsidR="00341366" w14:paraId="1CBE8811" w14:textId="77777777" w:rsidTr="00B231FD">
        <w:tc>
          <w:tcPr>
            <w:tcW w:w="1884" w:type="dxa"/>
          </w:tcPr>
          <w:p w14:paraId="310431D3" w14:textId="77777777" w:rsidR="00341366" w:rsidRPr="00F47BB9" w:rsidRDefault="00341366" w:rsidP="00B231FD">
            <w:pPr>
              <w:rPr>
                <w:b/>
                <w:bCs/>
              </w:rPr>
            </w:pPr>
            <w:r w:rsidRPr="00F47BB9">
              <w:rPr>
                <w:b/>
                <w:bCs/>
              </w:rPr>
              <w:t>rewardItemCount</w:t>
            </w:r>
          </w:p>
        </w:tc>
        <w:tc>
          <w:tcPr>
            <w:tcW w:w="2481" w:type="dxa"/>
          </w:tcPr>
          <w:p w14:paraId="08F83DC7" w14:textId="77777777" w:rsidR="00341366" w:rsidRDefault="00341366" w:rsidP="00B231FD">
            <w:r>
              <w:t>1</w:t>
            </w:r>
          </w:p>
        </w:tc>
        <w:tc>
          <w:tcPr>
            <w:tcW w:w="5215" w:type="dxa"/>
          </w:tcPr>
          <w:p w14:paraId="3666B1C4" w14:textId="77777777" w:rsidR="00341366" w:rsidRDefault="00341366" w:rsidP="00B231FD">
            <w:r>
              <w:t>This this type of coupon, the reward discount is always applied to a single item.</w:t>
            </w:r>
          </w:p>
        </w:tc>
      </w:tr>
      <w:tr w:rsidR="00341366" w14:paraId="41A4E1B7" w14:textId="77777777" w:rsidTr="00B231FD">
        <w:tc>
          <w:tcPr>
            <w:tcW w:w="1884" w:type="dxa"/>
          </w:tcPr>
          <w:p w14:paraId="5476C22D" w14:textId="77777777" w:rsidR="00341366" w:rsidRPr="00F47BB9" w:rsidRDefault="00341366" w:rsidP="00B231FD">
            <w:pPr>
              <w:rPr>
                <w:b/>
                <w:bCs/>
              </w:rPr>
            </w:pPr>
            <w:r w:rsidRPr="00F47BB9">
              <w:rPr>
                <w:b/>
                <w:bCs/>
              </w:rPr>
              <w:t>rewardItemUpcs</w:t>
            </w:r>
          </w:p>
        </w:tc>
        <w:tc>
          <w:tcPr>
            <w:tcW w:w="2481" w:type="dxa"/>
          </w:tcPr>
          <w:p w14:paraId="6B04158E" w14:textId="77777777" w:rsidR="00341366" w:rsidRDefault="00341366" w:rsidP="00B231FD">
            <w:r>
              <w:t>Array of UPC strings</w:t>
            </w:r>
          </w:p>
        </w:tc>
        <w:tc>
          <w:tcPr>
            <w:tcW w:w="5215" w:type="dxa"/>
          </w:tcPr>
          <w:p w14:paraId="16BBE74B" w14:textId="77777777" w:rsidR="00341366" w:rsidRDefault="00341366" w:rsidP="00B231FD">
            <w:r>
              <w:t>The list of item UPCs eligible for discount.</w:t>
            </w:r>
          </w:p>
        </w:tc>
      </w:tr>
      <w:tr w:rsidR="00341366" w14:paraId="4A394D1F" w14:textId="77777777" w:rsidTr="00B231FD">
        <w:tc>
          <w:tcPr>
            <w:tcW w:w="1884" w:type="dxa"/>
          </w:tcPr>
          <w:p w14:paraId="6D740F88" w14:textId="77777777" w:rsidR="00341366" w:rsidRPr="00F47BB9" w:rsidRDefault="00341366" w:rsidP="00B231FD">
            <w:pPr>
              <w:rPr>
                <w:b/>
                <w:bCs/>
              </w:rPr>
            </w:pPr>
            <w:r w:rsidRPr="00F47BB9">
              <w:rPr>
                <w:b/>
                <w:bCs/>
              </w:rPr>
              <w:t>percentOff</w:t>
            </w:r>
          </w:p>
        </w:tc>
        <w:tc>
          <w:tcPr>
            <w:tcW w:w="2481" w:type="dxa"/>
          </w:tcPr>
          <w:p w14:paraId="1884BD62" w14:textId="77777777" w:rsidR="00341366" w:rsidRDefault="00341366" w:rsidP="00B231FD">
            <w:r>
              <w:t>100.00</w:t>
            </w:r>
          </w:p>
        </w:tc>
        <w:tc>
          <w:tcPr>
            <w:tcW w:w="5215" w:type="dxa"/>
          </w:tcPr>
          <w:p w14:paraId="37621E83" w14:textId="77777777" w:rsidR="00341366" w:rsidRDefault="00341366" w:rsidP="00B231FD">
            <w:r>
              <w:t>For this type of coupon, the percent of the discount is always 100.00% of the reward item’s price.</w:t>
            </w:r>
          </w:p>
        </w:tc>
      </w:tr>
    </w:tbl>
    <w:p w14:paraId="13508DAF" w14:textId="77777777" w:rsidR="00341366" w:rsidRDefault="00341366" w:rsidP="00341366"/>
    <w:p w14:paraId="145829E0" w14:textId="77777777" w:rsidR="00341366" w:rsidRDefault="00341366" w:rsidP="00341366">
      <w:r>
        <w:t>Null fields: requiredItemCount, requiredItemUpcs, qualifiedSpendRequired, dollarsOff, setPrice</w:t>
      </w:r>
    </w:p>
    <w:p w14:paraId="24638281" w14:textId="77777777" w:rsidR="004430F2" w:rsidRDefault="00341366" w:rsidP="004430F2">
      <w:r>
        <w:t>Notes: There are no purchase requirements for the Free Item type coupon.</w:t>
      </w:r>
    </w:p>
    <w:p w14:paraId="18924ACF" w14:textId="77777777" w:rsidR="004430F2" w:rsidRDefault="004430F2" w:rsidP="004430F2"/>
    <w:p w14:paraId="3F4CA6AA" w14:textId="77777777" w:rsidR="004430F2" w:rsidRDefault="004430F2" w:rsidP="004430F2">
      <w:r>
        <w:rPr>
          <w:b/>
          <w:bCs/>
        </w:rPr>
        <w:t>Set Price</w:t>
      </w:r>
      <w:r>
        <w:t xml:space="preserve"> – Example “Get 3 [product] for $5.00”</w:t>
      </w:r>
    </w:p>
    <w:p w14:paraId="7AA29BD3" w14:textId="77777777" w:rsidR="004430F2" w:rsidRDefault="004430F2" w:rsidP="004430F2">
      <w:r>
        <w:t>Expected fields and what they mean:</w:t>
      </w:r>
    </w:p>
    <w:tbl>
      <w:tblPr>
        <w:tblStyle w:val="TableGrid"/>
        <w:tblW w:w="9580" w:type="dxa"/>
        <w:tblLook w:val="04A0" w:firstRow="1" w:lastRow="0" w:firstColumn="1" w:lastColumn="0" w:noHBand="0" w:noVBand="1"/>
      </w:tblPr>
      <w:tblGrid>
        <w:gridCol w:w="1884"/>
        <w:gridCol w:w="2481"/>
        <w:gridCol w:w="5215"/>
      </w:tblGrid>
      <w:tr w:rsidR="004430F2" w14:paraId="75A46E15" w14:textId="77777777" w:rsidTr="00B231FD">
        <w:tc>
          <w:tcPr>
            <w:tcW w:w="1884" w:type="dxa"/>
          </w:tcPr>
          <w:p w14:paraId="4B40E636" w14:textId="77777777" w:rsidR="004430F2" w:rsidRPr="00F47BB9" w:rsidRDefault="004430F2" w:rsidP="00B231FD">
            <w:pPr>
              <w:rPr>
                <w:b/>
                <w:bCs/>
              </w:rPr>
            </w:pPr>
            <w:r w:rsidRPr="00F47BB9">
              <w:rPr>
                <w:b/>
                <w:bCs/>
              </w:rPr>
              <w:t>discountTarget</w:t>
            </w:r>
          </w:p>
        </w:tc>
        <w:tc>
          <w:tcPr>
            <w:tcW w:w="2481" w:type="dxa"/>
          </w:tcPr>
          <w:p w14:paraId="13CC8980" w14:textId="77777777" w:rsidR="004430F2" w:rsidRDefault="004430F2" w:rsidP="00B231FD">
            <w:r>
              <w:t>“ITEM” (enum)</w:t>
            </w:r>
          </w:p>
        </w:tc>
        <w:tc>
          <w:tcPr>
            <w:tcW w:w="5215" w:type="dxa"/>
          </w:tcPr>
          <w:p w14:paraId="28C3ABD9" w14:textId="77777777" w:rsidR="004430F2" w:rsidRDefault="004430F2" w:rsidP="00B231FD">
            <w:r>
              <w:t>This discount is applied to an item.</w:t>
            </w:r>
          </w:p>
        </w:tc>
      </w:tr>
      <w:tr w:rsidR="004430F2" w14:paraId="7F8CF325" w14:textId="77777777" w:rsidTr="00B231FD">
        <w:tc>
          <w:tcPr>
            <w:tcW w:w="1884" w:type="dxa"/>
          </w:tcPr>
          <w:p w14:paraId="40201C0E" w14:textId="77777777" w:rsidR="004430F2" w:rsidRPr="00F47BB9" w:rsidRDefault="004430F2" w:rsidP="00B231FD">
            <w:pPr>
              <w:rPr>
                <w:b/>
                <w:bCs/>
              </w:rPr>
            </w:pPr>
            <w:r w:rsidRPr="00F47BB9">
              <w:rPr>
                <w:b/>
                <w:bCs/>
              </w:rPr>
              <w:t>discountType</w:t>
            </w:r>
          </w:p>
        </w:tc>
        <w:tc>
          <w:tcPr>
            <w:tcW w:w="2481" w:type="dxa"/>
          </w:tcPr>
          <w:p w14:paraId="2AE12BD0" w14:textId="77777777" w:rsidR="004430F2" w:rsidRDefault="004430F2" w:rsidP="00B231FD">
            <w:r>
              <w:t>“SET_PRICE” (enum)</w:t>
            </w:r>
          </w:p>
        </w:tc>
        <w:tc>
          <w:tcPr>
            <w:tcW w:w="5215" w:type="dxa"/>
          </w:tcPr>
          <w:p w14:paraId="1B5AA587" w14:textId="77777777" w:rsidR="004430F2" w:rsidRDefault="004430F2" w:rsidP="00B231FD">
            <w:r>
              <w:t>The discount value will be described in the “setPrice” field.</w:t>
            </w:r>
          </w:p>
        </w:tc>
      </w:tr>
      <w:tr w:rsidR="004430F2" w14:paraId="6401B7F4" w14:textId="77777777" w:rsidTr="00B231FD">
        <w:tc>
          <w:tcPr>
            <w:tcW w:w="1884" w:type="dxa"/>
          </w:tcPr>
          <w:p w14:paraId="5D58E11A" w14:textId="77777777" w:rsidR="004430F2" w:rsidRPr="00F47BB9" w:rsidRDefault="004430F2" w:rsidP="00B231FD">
            <w:pPr>
              <w:rPr>
                <w:b/>
                <w:bCs/>
              </w:rPr>
            </w:pPr>
            <w:r w:rsidRPr="00F47BB9">
              <w:rPr>
                <w:b/>
                <w:bCs/>
              </w:rPr>
              <w:t>rewardItemCount</w:t>
            </w:r>
          </w:p>
        </w:tc>
        <w:tc>
          <w:tcPr>
            <w:tcW w:w="2481" w:type="dxa"/>
          </w:tcPr>
          <w:p w14:paraId="35C09CA8" w14:textId="77777777" w:rsidR="004430F2" w:rsidRDefault="004430F2" w:rsidP="00B231FD">
            <w:r>
              <w:t>integer</w:t>
            </w:r>
          </w:p>
        </w:tc>
        <w:tc>
          <w:tcPr>
            <w:tcW w:w="5215" w:type="dxa"/>
          </w:tcPr>
          <w:p w14:paraId="39469653" w14:textId="77777777" w:rsidR="004430F2" w:rsidRDefault="004430F2" w:rsidP="00B231FD">
            <w:r>
              <w:t>The number of items from the rewardItemUpcs list required to trigger the discount.</w:t>
            </w:r>
          </w:p>
        </w:tc>
      </w:tr>
      <w:tr w:rsidR="004430F2" w14:paraId="418BBE1A" w14:textId="77777777" w:rsidTr="00B231FD">
        <w:tc>
          <w:tcPr>
            <w:tcW w:w="1884" w:type="dxa"/>
          </w:tcPr>
          <w:p w14:paraId="30FB089F" w14:textId="77777777" w:rsidR="004430F2" w:rsidRPr="00F47BB9" w:rsidRDefault="004430F2" w:rsidP="00B231FD">
            <w:pPr>
              <w:rPr>
                <w:b/>
                <w:bCs/>
              </w:rPr>
            </w:pPr>
            <w:r w:rsidRPr="00F47BB9">
              <w:rPr>
                <w:b/>
                <w:bCs/>
              </w:rPr>
              <w:t>rewardItemUpcs</w:t>
            </w:r>
          </w:p>
        </w:tc>
        <w:tc>
          <w:tcPr>
            <w:tcW w:w="2481" w:type="dxa"/>
          </w:tcPr>
          <w:p w14:paraId="298694B4" w14:textId="77777777" w:rsidR="004430F2" w:rsidRDefault="004430F2" w:rsidP="00B231FD">
            <w:r>
              <w:t>Array of UPC strings</w:t>
            </w:r>
          </w:p>
        </w:tc>
        <w:tc>
          <w:tcPr>
            <w:tcW w:w="5215" w:type="dxa"/>
          </w:tcPr>
          <w:p w14:paraId="2B03882C" w14:textId="77777777" w:rsidR="004430F2" w:rsidRDefault="004430F2" w:rsidP="00B231FD">
            <w:r>
              <w:t>The list of item UPCs eligible for discount.</w:t>
            </w:r>
          </w:p>
        </w:tc>
      </w:tr>
      <w:tr w:rsidR="004430F2" w14:paraId="3F8DC26E" w14:textId="77777777" w:rsidTr="00B231FD">
        <w:tc>
          <w:tcPr>
            <w:tcW w:w="1884" w:type="dxa"/>
          </w:tcPr>
          <w:p w14:paraId="2908B52D" w14:textId="77777777" w:rsidR="004430F2" w:rsidRPr="00F47BB9" w:rsidRDefault="004430F2" w:rsidP="00B231FD">
            <w:pPr>
              <w:rPr>
                <w:b/>
                <w:bCs/>
              </w:rPr>
            </w:pPr>
            <w:r w:rsidRPr="00F47BB9">
              <w:rPr>
                <w:b/>
                <w:bCs/>
              </w:rPr>
              <w:t>setPrice</w:t>
            </w:r>
          </w:p>
        </w:tc>
        <w:tc>
          <w:tcPr>
            <w:tcW w:w="2481" w:type="dxa"/>
          </w:tcPr>
          <w:p w14:paraId="4E1B4EFF" w14:textId="77777777" w:rsidR="004430F2" w:rsidRDefault="004430F2" w:rsidP="00B231FD">
            <w:r>
              <w:t>decimal</w:t>
            </w:r>
          </w:p>
        </w:tc>
        <w:tc>
          <w:tcPr>
            <w:tcW w:w="5215" w:type="dxa"/>
          </w:tcPr>
          <w:p w14:paraId="08B269B4" w14:textId="77777777" w:rsidR="004430F2" w:rsidRDefault="004430F2" w:rsidP="00B231FD">
            <w:r>
              <w:t>The new cost for the group of items.</w:t>
            </w:r>
          </w:p>
        </w:tc>
      </w:tr>
    </w:tbl>
    <w:p w14:paraId="3C68DDF6" w14:textId="77777777" w:rsidR="004430F2" w:rsidRDefault="004430F2" w:rsidP="004430F2"/>
    <w:p w14:paraId="1E1804B4" w14:textId="77777777" w:rsidR="004430F2" w:rsidRDefault="004430F2" w:rsidP="004430F2">
      <w:r>
        <w:t>Null fields: requiredItemCount, requiredItemUpcs, qualifiedSpendRequired, percentOff, dollarsOff</w:t>
      </w:r>
    </w:p>
    <w:p w14:paraId="1A793B2B" w14:textId="77777777" w:rsidR="004430F2" w:rsidRDefault="004430F2" w:rsidP="004430F2">
      <w:r>
        <w:t xml:space="preserve">Notes: For Set Price coupons, the </w:t>
      </w:r>
      <w:proofErr w:type="spellStart"/>
      <w:r>
        <w:t>rewardItemCounts</w:t>
      </w:r>
      <w:proofErr w:type="spellEnd"/>
      <w:r>
        <w:t xml:space="preserve"> acts as both the required number of items needed to trigger the offer and the number of items that are being discounted.</w:t>
      </w:r>
    </w:p>
    <w:p w14:paraId="37DFA8ED" w14:textId="77777777" w:rsidR="004430F2" w:rsidRDefault="004430F2" w:rsidP="004430F2">
      <w:r>
        <w:t>In unusual cases, the new value of the items could potentially be higher than the regular price. In this case this coupon should not be applied.</w:t>
      </w:r>
    </w:p>
    <w:p w14:paraId="6A6CF1C5" w14:textId="00D4471C" w:rsidR="004430F2" w:rsidRDefault="004430F2">
      <w:r>
        <w:br w:type="page"/>
      </w:r>
    </w:p>
    <w:p w14:paraId="503A45D7" w14:textId="5D4B9F96" w:rsidR="004430F2" w:rsidRDefault="004430F2" w:rsidP="004430F2">
      <w:r>
        <w:rPr>
          <w:b/>
          <w:bCs/>
        </w:rPr>
        <w:lastRenderedPageBreak/>
        <w:t>$X Off $Y</w:t>
      </w:r>
      <w:r>
        <w:t xml:space="preserve"> – Example “Get $5.00 off when you buy $25.00 or more”</w:t>
      </w:r>
    </w:p>
    <w:p w14:paraId="66961C59" w14:textId="77777777" w:rsidR="004430F2" w:rsidRDefault="004430F2" w:rsidP="004430F2">
      <w:r>
        <w:t>Expected fields and what they mean:</w:t>
      </w:r>
    </w:p>
    <w:tbl>
      <w:tblPr>
        <w:tblStyle w:val="TableGrid"/>
        <w:tblW w:w="9580" w:type="dxa"/>
        <w:tblLook w:val="04A0" w:firstRow="1" w:lastRow="0" w:firstColumn="1" w:lastColumn="0" w:noHBand="0" w:noVBand="1"/>
      </w:tblPr>
      <w:tblGrid>
        <w:gridCol w:w="2366"/>
        <w:gridCol w:w="2401"/>
        <w:gridCol w:w="4813"/>
      </w:tblGrid>
      <w:tr w:rsidR="004430F2" w14:paraId="08EC2BCD" w14:textId="77777777" w:rsidTr="00F47BB9">
        <w:tc>
          <w:tcPr>
            <w:tcW w:w="2366" w:type="dxa"/>
          </w:tcPr>
          <w:p w14:paraId="27CA7AF8" w14:textId="77777777" w:rsidR="004430F2" w:rsidRDefault="004430F2" w:rsidP="00B231FD">
            <w:r>
              <w:t>discountTarget</w:t>
            </w:r>
          </w:p>
        </w:tc>
        <w:tc>
          <w:tcPr>
            <w:tcW w:w="2401" w:type="dxa"/>
          </w:tcPr>
          <w:p w14:paraId="1DDC4081" w14:textId="6409A6E5" w:rsidR="004430F2" w:rsidRDefault="004430F2" w:rsidP="00B231FD">
            <w:r>
              <w:t>“</w:t>
            </w:r>
            <w:r w:rsidRPr="004430F2">
              <w:t>TRANSACTION</w:t>
            </w:r>
            <w:r>
              <w:t>” (enum)</w:t>
            </w:r>
          </w:p>
        </w:tc>
        <w:tc>
          <w:tcPr>
            <w:tcW w:w="4813" w:type="dxa"/>
          </w:tcPr>
          <w:p w14:paraId="25A3687C" w14:textId="40D7690F" w:rsidR="004430F2" w:rsidRDefault="004430F2" w:rsidP="00B231FD">
            <w:r>
              <w:t xml:space="preserve">This discount is applied to </w:t>
            </w:r>
            <w:r w:rsidR="00F47BB9">
              <w:t>the transaction</w:t>
            </w:r>
            <w:r>
              <w:t>.</w:t>
            </w:r>
          </w:p>
        </w:tc>
      </w:tr>
      <w:tr w:rsidR="004430F2" w14:paraId="3425F069" w14:textId="77777777" w:rsidTr="00F47BB9">
        <w:tc>
          <w:tcPr>
            <w:tcW w:w="2366" w:type="dxa"/>
          </w:tcPr>
          <w:p w14:paraId="67590746" w14:textId="77777777" w:rsidR="004430F2" w:rsidRDefault="004430F2" w:rsidP="00B231FD">
            <w:r>
              <w:t>discountType</w:t>
            </w:r>
          </w:p>
        </w:tc>
        <w:tc>
          <w:tcPr>
            <w:tcW w:w="2401" w:type="dxa"/>
          </w:tcPr>
          <w:p w14:paraId="5D790449" w14:textId="091F7C08" w:rsidR="004430F2" w:rsidRDefault="004430F2" w:rsidP="00B231FD">
            <w:r>
              <w:t>“DOLLARS_OFF” (enum)</w:t>
            </w:r>
          </w:p>
        </w:tc>
        <w:tc>
          <w:tcPr>
            <w:tcW w:w="4813" w:type="dxa"/>
          </w:tcPr>
          <w:p w14:paraId="06A64807" w14:textId="07096865" w:rsidR="004430F2" w:rsidRDefault="004430F2" w:rsidP="00B231FD">
            <w:r>
              <w:t>The discount value will be described in the “</w:t>
            </w:r>
            <w:r w:rsidR="00F47BB9">
              <w:t>dollarsOff</w:t>
            </w:r>
            <w:r>
              <w:t>” field.</w:t>
            </w:r>
          </w:p>
        </w:tc>
      </w:tr>
      <w:tr w:rsidR="004430F2" w14:paraId="551EF71B" w14:textId="77777777" w:rsidTr="00F47BB9">
        <w:tc>
          <w:tcPr>
            <w:tcW w:w="2366" w:type="dxa"/>
          </w:tcPr>
          <w:p w14:paraId="2E84CB01" w14:textId="431E60B3" w:rsidR="004430F2" w:rsidRDefault="00F47BB9" w:rsidP="00B231FD">
            <w:r>
              <w:t>qualifiedSpendRequired</w:t>
            </w:r>
          </w:p>
        </w:tc>
        <w:tc>
          <w:tcPr>
            <w:tcW w:w="2401" w:type="dxa"/>
          </w:tcPr>
          <w:p w14:paraId="376CBD8E" w14:textId="15497FEA" w:rsidR="004430F2" w:rsidRDefault="00F47BB9" w:rsidP="00B231FD">
            <w:r>
              <w:t>decimal</w:t>
            </w:r>
          </w:p>
        </w:tc>
        <w:tc>
          <w:tcPr>
            <w:tcW w:w="4813" w:type="dxa"/>
          </w:tcPr>
          <w:p w14:paraId="61B0C268" w14:textId="72F7421F" w:rsidR="004430F2" w:rsidRDefault="004430F2" w:rsidP="00B231FD">
            <w:r>
              <w:t xml:space="preserve">The </w:t>
            </w:r>
            <w:r w:rsidR="00F47BB9">
              <w:t>amount of qualified spend required to trigger this offer.</w:t>
            </w:r>
          </w:p>
        </w:tc>
      </w:tr>
      <w:tr w:rsidR="00F47BB9" w14:paraId="230770ED" w14:textId="77777777" w:rsidTr="003346B2">
        <w:tc>
          <w:tcPr>
            <w:tcW w:w="2366" w:type="dxa"/>
          </w:tcPr>
          <w:p w14:paraId="1FFAB328" w14:textId="2F79D0A8" w:rsidR="00F47BB9" w:rsidRDefault="00F47BB9" w:rsidP="00B231FD">
            <w:r>
              <w:t>dollarsOff</w:t>
            </w:r>
          </w:p>
        </w:tc>
        <w:tc>
          <w:tcPr>
            <w:tcW w:w="2401" w:type="dxa"/>
          </w:tcPr>
          <w:p w14:paraId="6FB7D208" w14:textId="7FB835F8" w:rsidR="00F47BB9" w:rsidRDefault="00F47BB9" w:rsidP="00B231FD">
            <w:r>
              <w:t>decimal</w:t>
            </w:r>
          </w:p>
        </w:tc>
        <w:tc>
          <w:tcPr>
            <w:tcW w:w="4813" w:type="dxa"/>
          </w:tcPr>
          <w:p w14:paraId="7A016833" w14:textId="3AD24A94" w:rsidR="00F47BB9" w:rsidRDefault="00F47BB9" w:rsidP="00B231FD">
            <w:r>
              <w:t>The amount of the transactional discount.</w:t>
            </w:r>
          </w:p>
        </w:tc>
      </w:tr>
    </w:tbl>
    <w:p w14:paraId="5ABB4009" w14:textId="77777777" w:rsidR="004430F2" w:rsidRDefault="004430F2" w:rsidP="004430F2"/>
    <w:p w14:paraId="5C948278" w14:textId="676F6107" w:rsidR="004430F2" w:rsidRDefault="004430F2" w:rsidP="004430F2">
      <w:r>
        <w:t xml:space="preserve">Null </w:t>
      </w:r>
      <w:r w:rsidRPr="00F47BB9">
        <w:t xml:space="preserve">fields: </w:t>
      </w:r>
      <w:r w:rsidR="00F47BB9" w:rsidRPr="00F47BB9">
        <w:t xml:space="preserve">rewardItemCount, rewardItemUpcs, </w:t>
      </w:r>
      <w:r w:rsidRPr="00F47BB9">
        <w:t>requiredItemCount, requiredItemUpcs, qualifiedSpendRequired, percentOff, dollarsOff</w:t>
      </w:r>
    </w:p>
    <w:p w14:paraId="5BA56571" w14:textId="68649A8B" w:rsidR="004430F2" w:rsidRDefault="004430F2" w:rsidP="00F47BB9">
      <w:r>
        <w:t xml:space="preserve">Notes: </w:t>
      </w:r>
      <w:r w:rsidR="00F47BB9">
        <w:t xml:space="preserve">There are no specific item purchase requirements for this offer to trigger. All spend must be </w:t>
      </w:r>
      <w:r w:rsidR="00F47BB9" w:rsidRPr="00F47BB9">
        <w:rPr>
          <w:b/>
          <w:bCs/>
        </w:rPr>
        <w:t>qualified</w:t>
      </w:r>
      <w:r w:rsidR="00F47BB9">
        <w:t xml:space="preserve"> to count towards the required amount (qualifiedSpendRequired). Qualified spend is any amount spent on items that are eligible for promotions.</w:t>
      </w:r>
    </w:p>
    <w:p w14:paraId="6AB8C075" w14:textId="77777777" w:rsidR="004430F2" w:rsidRDefault="004430F2" w:rsidP="004430F2"/>
    <w:p w14:paraId="2A98D53A" w14:textId="77777777" w:rsidR="00341366" w:rsidRDefault="00341366" w:rsidP="00341366"/>
    <w:p w14:paraId="481CC738" w14:textId="77777777" w:rsidR="00341366" w:rsidRDefault="00341366" w:rsidP="00341366"/>
    <w:p w14:paraId="298D7D6A" w14:textId="1F41102A" w:rsidR="00341366" w:rsidRDefault="00341366" w:rsidP="007135B8"/>
    <w:p w14:paraId="152FC1ED" w14:textId="77777777" w:rsidR="00341366" w:rsidRPr="00341366" w:rsidRDefault="00341366" w:rsidP="007135B8"/>
    <w:p w14:paraId="717B58D8" w14:textId="789E6D3B" w:rsidR="001F32B0" w:rsidRDefault="001F32B0" w:rsidP="00EE51CC"/>
    <w:p w14:paraId="00210E03" w14:textId="77777777" w:rsidR="007135B8" w:rsidRPr="007135B8" w:rsidRDefault="007135B8" w:rsidP="00EE51CC"/>
    <w:p w14:paraId="50DE77AD" w14:textId="77777777" w:rsidR="00EE51CC" w:rsidRDefault="00EE51CC" w:rsidP="00EE51CC"/>
    <w:p w14:paraId="44EB8413" w14:textId="77777777" w:rsidR="00EE51CC" w:rsidRPr="00EE51CC" w:rsidRDefault="00EE51CC" w:rsidP="00EE51CC"/>
    <w:p w14:paraId="35156CC3" w14:textId="77777777" w:rsidR="00EE51CC" w:rsidRPr="00EE51CC" w:rsidRDefault="00EE51CC" w:rsidP="00EE51CC"/>
    <w:p w14:paraId="202867F5" w14:textId="77777777" w:rsidR="00EE51CC" w:rsidRPr="00EE51CC" w:rsidRDefault="00EE51CC" w:rsidP="00EE51CC"/>
    <w:p w14:paraId="281118AA" w14:textId="0D17E0B9" w:rsidR="00EE51CC" w:rsidRPr="00EE51CC" w:rsidRDefault="00EE51CC" w:rsidP="00EE51CC">
      <w:pPr>
        <w:pStyle w:val="Heading3"/>
        <w:rPr>
          <w:color w:val="404040" w:themeColor="text1" w:themeTint="BF"/>
        </w:rPr>
      </w:pPr>
    </w:p>
    <w:sectPr w:rsidR="00EE51CC" w:rsidRPr="00EE5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12B0"/>
    <w:multiLevelType w:val="hybridMultilevel"/>
    <w:tmpl w:val="18969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26BC5"/>
    <w:multiLevelType w:val="hybridMultilevel"/>
    <w:tmpl w:val="4C5CB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450CB"/>
    <w:multiLevelType w:val="hybridMultilevel"/>
    <w:tmpl w:val="7162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B1507"/>
    <w:multiLevelType w:val="hybridMultilevel"/>
    <w:tmpl w:val="C2DA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53AAA"/>
    <w:multiLevelType w:val="hybridMultilevel"/>
    <w:tmpl w:val="BCF0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37703"/>
    <w:multiLevelType w:val="hybridMultilevel"/>
    <w:tmpl w:val="E63E9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96331"/>
    <w:multiLevelType w:val="hybridMultilevel"/>
    <w:tmpl w:val="51FA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E029C"/>
    <w:multiLevelType w:val="hybridMultilevel"/>
    <w:tmpl w:val="B35E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A52C7"/>
    <w:multiLevelType w:val="hybridMultilevel"/>
    <w:tmpl w:val="7A64E8F8"/>
    <w:lvl w:ilvl="0" w:tplc="03E84C6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524174734">
    <w:abstractNumId w:val="5"/>
  </w:num>
  <w:num w:numId="2" w16cid:durableId="1125463768">
    <w:abstractNumId w:val="1"/>
  </w:num>
  <w:num w:numId="3" w16cid:durableId="1673490826">
    <w:abstractNumId w:val="3"/>
  </w:num>
  <w:num w:numId="4" w16cid:durableId="980843465">
    <w:abstractNumId w:val="4"/>
  </w:num>
  <w:num w:numId="5" w16cid:durableId="481703175">
    <w:abstractNumId w:val="0"/>
  </w:num>
  <w:num w:numId="6" w16cid:durableId="1734349803">
    <w:abstractNumId w:val="7"/>
  </w:num>
  <w:num w:numId="7" w16cid:durableId="932249784">
    <w:abstractNumId w:val="2"/>
  </w:num>
  <w:num w:numId="8" w16cid:durableId="1855797665">
    <w:abstractNumId w:val="6"/>
  </w:num>
  <w:num w:numId="9" w16cid:durableId="442573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7B1"/>
    <w:rsid w:val="001742C2"/>
    <w:rsid w:val="001875DA"/>
    <w:rsid w:val="001D7117"/>
    <w:rsid w:val="001F32B0"/>
    <w:rsid w:val="00341366"/>
    <w:rsid w:val="00394F5D"/>
    <w:rsid w:val="00422F7B"/>
    <w:rsid w:val="004430F2"/>
    <w:rsid w:val="006379A6"/>
    <w:rsid w:val="00662291"/>
    <w:rsid w:val="006A7D2F"/>
    <w:rsid w:val="007135B8"/>
    <w:rsid w:val="00767665"/>
    <w:rsid w:val="007843DA"/>
    <w:rsid w:val="00870D90"/>
    <w:rsid w:val="00A477B1"/>
    <w:rsid w:val="00A86AC4"/>
    <w:rsid w:val="00B56BC6"/>
    <w:rsid w:val="00BB677D"/>
    <w:rsid w:val="00D341D0"/>
    <w:rsid w:val="00EA05B0"/>
    <w:rsid w:val="00EE51CC"/>
    <w:rsid w:val="00F06B36"/>
    <w:rsid w:val="00F41284"/>
    <w:rsid w:val="00F4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80B4"/>
  <w15:chartTrackingRefBased/>
  <w15:docId w15:val="{088DCB56-7ADB-4DE7-959B-68A63295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7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77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6B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7B1"/>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A477B1"/>
    <w:rPr>
      <w:i/>
      <w:iCs/>
      <w:color w:val="404040" w:themeColor="text1" w:themeTint="BF"/>
    </w:rPr>
  </w:style>
  <w:style w:type="paragraph" w:styleId="Subtitle">
    <w:name w:val="Subtitle"/>
    <w:basedOn w:val="Normal"/>
    <w:next w:val="Normal"/>
    <w:link w:val="SubtitleChar"/>
    <w:uiPriority w:val="11"/>
    <w:qFormat/>
    <w:rsid w:val="00A477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77B1"/>
    <w:rPr>
      <w:rFonts w:eastAsiaTheme="minorEastAsia"/>
      <w:color w:val="5A5A5A" w:themeColor="text1" w:themeTint="A5"/>
      <w:spacing w:val="15"/>
    </w:rPr>
  </w:style>
  <w:style w:type="paragraph" w:styleId="NoSpacing">
    <w:name w:val="No Spacing"/>
    <w:uiPriority w:val="1"/>
    <w:qFormat/>
    <w:rsid w:val="00A477B1"/>
    <w:pPr>
      <w:spacing w:after="0" w:line="240" w:lineRule="auto"/>
    </w:pPr>
  </w:style>
  <w:style w:type="character" w:customStyle="1" w:styleId="Heading2Char">
    <w:name w:val="Heading 2 Char"/>
    <w:basedOn w:val="DefaultParagraphFont"/>
    <w:link w:val="Heading2"/>
    <w:uiPriority w:val="9"/>
    <w:rsid w:val="00A477B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67665"/>
    <w:pPr>
      <w:ind w:left="720"/>
      <w:contextualSpacing/>
    </w:pPr>
  </w:style>
  <w:style w:type="character" w:customStyle="1" w:styleId="Heading3Char">
    <w:name w:val="Heading 3 Char"/>
    <w:basedOn w:val="DefaultParagraphFont"/>
    <w:link w:val="Heading3"/>
    <w:uiPriority w:val="9"/>
    <w:rsid w:val="00B56BC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EE51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1C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E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0788">
      <w:bodyDiv w:val="1"/>
      <w:marLeft w:val="0"/>
      <w:marRight w:val="0"/>
      <w:marTop w:val="0"/>
      <w:marBottom w:val="0"/>
      <w:divBdr>
        <w:top w:val="none" w:sz="0" w:space="0" w:color="auto"/>
        <w:left w:val="none" w:sz="0" w:space="0" w:color="auto"/>
        <w:bottom w:val="none" w:sz="0" w:space="0" w:color="auto"/>
        <w:right w:val="none" w:sz="0" w:space="0" w:color="auto"/>
      </w:divBdr>
      <w:divsChild>
        <w:div w:id="1408504313">
          <w:marLeft w:val="0"/>
          <w:marRight w:val="0"/>
          <w:marTop w:val="0"/>
          <w:marBottom w:val="0"/>
          <w:divBdr>
            <w:top w:val="none" w:sz="0" w:space="0" w:color="auto"/>
            <w:left w:val="none" w:sz="0" w:space="0" w:color="auto"/>
            <w:bottom w:val="none" w:sz="0" w:space="0" w:color="auto"/>
            <w:right w:val="none" w:sz="0" w:space="0" w:color="auto"/>
          </w:divBdr>
          <w:divsChild>
            <w:div w:id="12400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71758">
      <w:bodyDiv w:val="1"/>
      <w:marLeft w:val="0"/>
      <w:marRight w:val="0"/>
      <w:marTop w:val="0"/>
      <w:marBottom w:val="0"/>
      <w:divBdr>
        <w:top w:val="none" w:sz="0" w:space="0" w:color="auto"/>
        <w:left w:val="none" w:sz="0" w:space="0" w:color="auto"/>
        <w:bottom w:val="none" w:sz="0" w:space="0" w:color="auto"/>
        <w:right w:val="none" w:sz="0" w:space="0" w:color="auto"/>
      </w:divBdr>
      <w:divsChild>
        <w:div w:id="2085835531">
          <w:marLeft w:val="0"/>
          <w:marRight w:val="0"/>
          <w:marTop w:val="0"/>
          <w:marBottom w:val="0"/>
          <w:divBdr>
            <w:top w:val="none" w:sz="0" w:space="0" w:color="auto"/>
            <w:left w:val="none" w:sz="0" w:space="0" w:color="auto"/>
            <w:bottom w:val="none" w:sz="0" w:space="0" w:color="auto"/>
            <w:right w:val="none" w:sz="0" w:space="0" w:color="auto"/>
          </w:divBdr>
          <w:divsChild>
            <w:div w:id="10704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7806">
      <w:bodyDiv w:val="1"/>
      <w:marLeft w:val="0"/>
      <w:marRight w:val="0"/>
      <w:marTop w:val="0"/>
      <w:marBottom w:val="0"/>
      <w:divBdr>
        <w:top w:val="none" w:sz="0" w:space="0" w:color="auto"/>
        <w:left w:val="none" w:sz="0" w:space="0" w:color="auto"/>
        <w:bottom w:val="none" w:sz="0" w:space="0" w:color="auto"/>
        <w:right w:val="none" w:sz="0" w:space="0" w:color="auto"/>
      </w:divBdr>
      <w:divsChild>
        <w:div w:id="988751451">
          <w:marLeft w:val="0"/>
          <w:marRight w:val="0"/>
          <w:marTop w:val="0"/>
          <w:marBottom w:val="0"/>
          <w:divBdr>
            <w:top w:val="none" w:sz="0" w:space="0" w:color="auto"/>
            <w:left w:val="none" w:sz="0" w:space="0" w:color="auto"/>
            <w:bottom w:val="none" w:sz="0" w:space="0" w:color="auto"/>
            <w:right w:val="none" w:sz="0" w:space="0" w:color="auto"/>
          </w:divBdr>
          <w:divsChild>
            <w:div w:id="18398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8757">
      <w:bodyDiv w:val="1"/>
      <w:marLeft w:val="0"/>
      <w:marRight w:val="0"/>
      <w:marTop w:val="0"/>
      <w:marBottom w:val="0"/>
      <w:divBdr>
        <w:top w:val="none" w:sz="0" w:space="0" w:color="auto"/>
        <w:left w:val="none" w:sz="0" w:space="0" w:color="auto"/>
        <w:bottom w:val="none" w:sz="0" w:space="0" w:color="auto"/>
        <w:right w:val="none" w:sz="0" w:space="0" w:color="auto"/>
      </w:divBdr>
      <w:divsChild>
        <w:div w:id="66727959">
          <w:marLeft w:val="0"/>
          <w:marRight w:val="0"/>
          <w:marTop w:val="0"/>
          <w:marBottom w:val="0"/>
          <w:divBdr>
            <w:top w:val="none" w:sz="0" w:space="0" w:color="auto"/>
            <w:left w:val="none" w:sz="0" w:space="0" w:color="auto"/>
            <w:bottom w:val="none" w:sz="0" w:space="0" w:color="auto"/>
            <w:right w:val="none" w:sz="0" w:space="0" w:color="auto"/>
          </w:divBdr>
          <w:divsChild>
            <w:div w:id="16075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4900">
      <w:bodyDiv w:val="1"/>
      <w:marLeft w:val="0"/>
      <w:marRight w:val="0"/>
      <w:marTop w:val="0"/>
      <w:marBottom w:val="0"/>
      <w:divBdr>
        <w:top w:val="none" w:sz="0" w:space="0" w:color="auto"/>
        <w:left w:val="none" w:sz="0" w:space="0" w:color="auto"/>
        <w:bottom w:val="none" w:sz="0" w:space="0" w:color="auto"/>
        <w:right w:val="none" w:sz="0" w:space="0" w:color="auto"/>
      </w:divBdr>
      <w:divsChild>
        <w:div w:id="751128355">
          <w:marLeft w:val="0"/>
          <w:marRight w:val="0"/>
          <w:marTop w:val="0"/>
          <w:marBottom w:val="0"/>
          <w:divBdr>
            <w:top w:val="none" w:sz="0" w:space="0" w:color="auto"/>
            <w:left w:val="none" w:sz="0" w:space="0" w:color="auto"/>
            <w:bottom w:val="none" w:sz="0" w:space="0" w:color="auto"/>
            <w:right w:val="none" w:sz="0" w:space="0" w:color="auto"/>
          </w:divBdr>
          <w:divsChild>
            <w:div w:id="7891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 Stinard</dc:creator>
  <cp:keywords/>
  <dc:description/>
  <cp:lastModifiedBy>Dann Stinard</cp:lastModifiedBy>
  <cp:revision>2</cp:revision>
  <dcterms:created xsi:type="dcterms:W3CDTF">2025-04-28T18:37:00Z</dcterms:created>
  <dcterms:modified xsi:type="dcterms:W3CDTF">2025-04-28T18:37:00Z</dcterms:modified>
</cp:coreProperties>
</file>